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E6" w:rsidRPr="00074CE6" w:rsidRDefault="00074CE6" w:rsidP="00EE2203">
      <w:pPr>
        <w:spacing w:after="0" w:line="360" w:lineRule="auto"/>
        <w:jc w:val="center"/>
        <w:rPr>
          <w:rFonts w:ascii="Arial" w:hAnsi="Arial" w:cs="Arial"/>
          <w:b/>
          <w:sz w:val="32"/>
          <w:szCs w:val="32"/>
        </w:rPr>
      </w:pPr>
    </w:p>
    <w:p w:rsidR="00074CE6" w:rsidRPr="00074CE6" w:rsidRDefault="00074CE6" w:rsidP="00EE2203">
      <w:pPr>
        <w:spacing w:after="0" w:line="360" w:lineRule="auto"/>
        <w:jc w:val="center"/>
        <w:rPr>
          <w:rFonts w:ascii="Arial" w:hAnsi="Arial" w:cs="Arial"/>
          <w:b/>
          <w:sz w:val="32"/>
          <w:szCs w:val="32"/>
        </w:rPr>
      </w:pPr>
    </w:p>
    <w:p w:rsidR="00EE2203" w:rsidRPr="00074CE6" w:rsidRDefault="00EE2203" w:rsidP="00EE2203">
      <w:pPr>
        <w:spacing w:after="0" w:line="360" w:lineRule="auto"/>
        <w:jc w:val="center"/>
        <w:rPr>
          <w:rFonts w:ascii="Arial" w:hAnsi="Arial" w:cs="Arial"/>
          <w:b/>
          <w:sz w:val="32"/>
          <w:szCs w:val="32"/>
        </w:rPr>
      </w:pPr>
      <w:r w:rsidRPr="00074CE6">
        <w:rPr>
          <w:rFonts w:ascii="Arial" w:hAnsi="Arial" w:cs="Arial"/>
          <w:b/>
          <w:sz w:val="32"/>
          <w:szCs w:val="32"/>
        </w:rPr>
        <w:t>Estudio: Línea de Base de la actividad pecuaria del Distrito de Oropesa, Provincia de Antabamba, Departamento de Apurímac.</w:t>
      </w:r>
    </w:p>
    <w:p w:rsidR="00074CE6" w:rsidRPr="00074CE6" w:rsidRDefault="00074CE6" w:rsidP="00EE2203">
      <w:pPr>
        <w:spacing w:after="0" w:line="360" w:lineRule="auto"/>
        <w:jc w:val="center"/>
        <w:rPr>
          <w:rFonts w:ascii="Arial" w:hAnsi="Arial" w:cs="Arial"/>
          <w:b/>
          <w:sz w:val="32"/>
          <w:szCs w:val="32"/>
        </w:rPr>
      </w:pPr>
    </w:p>
    <w:p w:rsidR="00074CE6" w:rsidRPr="00074CE6" w:rsidRDefault="00074CE6" w:rsidP="00EE2203">
      <w:pPr>
        <w:spacing w:after="0" w:line="360" w:lineRule="auto"/>
        <w:jc w:val="center"/>
        <w:rPr>
          <w:rFonts w:ascii="Arial" w:hAnsi="Arial" w:cs="Arial"/>
          <w:b/>
          <w:sz w:val="32"/>
          <w:szCs w:val="32"/>
        </w:rPr>
      </w:pPr>
    </w:p>
    <w:p w:rsidR="00EE2203" w:rsidRPr="00074CE6" w:rsidRDefault="00FD6DE2" w:rsidP="00EE2203">
      <w:pPr>
        <w:spacing w:after="0" w:line="360" w:lineRule="auto"/>
        <w:jc w:val="center"/>
        <w:rPr>
          <w:rFonts w:ascii="Arial" w:hAnsi="Arial" w:cs="Arial"/>
          <w:b/>
          <w:sz w:val="28"/>
          <w:szCs w:val="32"/>
        </w:rPr>
      </w:pPr>
      <w:r w:rsidRPr="00074CE6">
        <w:rPr>
          <w:rFonts w:ascii="Arial" w:hAnsi="Arial" w:cs="Arial"/>
          <w:b/>
          <w:sz w:val="28"/>
          <w:szCs w:val="32"/>
        </w:rPr>
        <w:t>Evaluación de muestra de fibra de Alpaca</w:t>
      </w:r>
    </w:p>
    <w:p w:rsidR="00074CE6" w:rsidRPr="00074CE6" w:rsidRDefault="00074CE6" w:rsidP="00EE2203">
      <w:pPr>
        <w:spacing w:after="0" w:line="360" w:lineRule="auto"/>
        <w:jc w:val="center"/>
        <w:rPr>
          <w:rFonts w:ascii="Arial" w:hAnsi="Arial" w:cs="Arial"/>
          <w:b/>
          <w:sz w:val="28"/>
          <w:szCs w:val="32"/>
        </w:rPr>
      </w:pPr>
    </w:p>
    <w:p w:rsidR="00074CE6" w:rsidRPr="00074CE6" w:rsidRDefault="00074CE6" w:rsidP="00EE2203">
      <w:pPr>
        <w:spacing w:after="0" w:line="360" w:lineRule="auto"/>
        <w:jc w:val="center"/>
        <w:rPr>
          <w:rFonts w:ascii="Arial" w:hAnsi="Arial" w:cs="Arial"/>
          <w:b/>
          <w:sz w:val="28"/>
          <w:szCs w:val="32"/>
        </w:rPr>
      </w:pPr>
    </w:p>
    <w:p w:rsidR="00074CE6" w:rsidRPr="00074CE6" w:rsidRDefault="00074CE6" w:rsidP="00074CE6">
      <w:pPr>
        <w:spacing w:after="0" w:line="360" w:lineRule="auto"/>
        <w:rPr>
          <w:rFonts w:ascii="Arial" w:hAnsi="Arial" w:cs="Arial"/>
          <w:b/>
        </w:rPr>
      </w:pPr>
      <w:r w:rsidRPr="00074CE6">
        <w:rPr>
          <w:rFonts w:ascii="Arial" w:hAnsi="Arial" w:cs="Arial"/>
          <w:b/>
        </w:rPr>
        <w:t>Elaborado por:</w:t>
      </w:r>
    </w:p>
    <w:p w:rsidR="00074CE6" w:rsidRPr="00074CE6" w:rsidRDefault="00074CE6" w:rsidP="00074CE6">
      <w:pPr>
        <w:spacing w:after="0" w:line="360" w:lineRule="auto"/>
        <w:rPr>
          <w:rFonts w:ascii="Arial" w:hAnsi="Arial" w:cs="Arial"/>
          <w:b/>
        </w:rPr>
      </w:pPr>
    </w:p>
    <w:p w:rsidR="00074CE6" w:rsidRPr="00074CE6" w:rsidRDefault="00074CE6" w:rsidP="00074CE6">
      <w:pPr>
        <w:spacing w:after="0" w:line="360" w:lineRule="auto"/>
        <w:rPr>
          <w:rFonts w:ascii="Arial" w:hAnsi="Arial" w:cs="Arial"/>
          <w:b/>
        </w:rPr>
      </w:pPr>
      <w:r w:rsidRPr="00074CE6">
        <w:rPr>
          <w:rFonts w:ascii="Arial" w:hAnsi="Arial" w:cs="Arial"/>
          <w:b/>
        </w:rPr>
        <w:t>Centro de Estudios Regionales Andinos Bartolomé de las Casas</w:t>
      </w:r>
    </w:p>
    <w:p w:rsidR="00074CE6" w:rsidRPr="00074CE6" w:rsidRDefault="00074CE6" w:rsidP="00074CE6">
      <w:pPr>
        <w:spacing w:after="0" w:line="360" w:lineRule="auto"/>
        <w:rPr>
          <w:rFonts w:ascii="Arial" w:hAnsi="Arial" w:cs="Arial"/>
          <w:b/>
        </w:rPr>
      </w:pPr>
    </w:p>
    <w:p w:rsidR="00074CE6" w:rsidRPr="00074CE6" w:rsidRDefault="00074CE6" w:rsidP="00074CE6">
      <w:pPr>
        <w:spacing w:after="0" w:line="360" w:lineRule="auto"/>
        <w:rPr>
          <w:rFonts w:ascii="Arial" w:hAnsi="Arial" w:cs="Arial"/>
          <w:b/>
        </w:rPr>
      </w:pPr>
      <w:r w:rsidRPr="00074CE6">
        <w:rPr>
          <w:rFonts w:ascii="Arial" w:hAnsi="Arial" w:cs="Arial"/>
          <w:noProof/>
          <w:lang w:eastAsia="es-PE"/>
        </w:rPr>
        <w:drawing>
          <wp:anchor distT="0" distB="0" distL="114300" distR="114300" simplePos="0" relativeHeight="251659264" behindDoc="0" locked="0" layoutInCell="1" allowOverlap="1">
            <wp:simplePos x="0" y="0"/>
            <wp:positionH relativeFrom="column">
              <wp:posOffset>12700</wp:posOffset>
            </wp:positionH>
            <wp:positionV relativeFrom="paragraph">
              <wp:posOffset>9525</wp:posOffset>
            </wp:positionV>
            <wp:extent cx="1533525" cy="375920"/>
            <wp:effectExtent l="0" t="0" r="9525" b="5080"/>
            <wp:wrapThrough wrapText="bothSides">
              <wp:wrapPolygon edited="0">
                <wp:start x="0" y="0"/>
                <wp:lineTo x="0" y="20797"/>
                <wp:lineTo x="21466" y="20797"/>
                <wp:lineTo x="21466"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CE6" w:rsidRPr="00074CE6" w:rsidRDefault="00074CE6" w:rsidP="00074CE6">
      <w:pPr>
        <w:spacing w:after="0" w:line="360" w:lineRule="auto"/>
        <w:rPr>
          <w:rFonts w:ascii="Arial" w:hAnsi="Arial" w:cs="Arial"/>
        </w:rPr>
      </w:pPr>
    </w:p>
    <w:p w:rsidR="00074CE6" w:rsidRPr="00074CE6" w:rsidRDefault="00074CE6" w:rsidP="00074CE6">
      <w:pPr>
        <w:spacing w:after="0" w:line="360" w:lineRule="auto"/>
        <w:jc w:val="center"/>
        <w:rPr>
          <w:rFonts w:ascii="Arial" w:hAnsi="Arial" w:cs="Arial"/>
          <w:b/>
          <w:i/>
        </w:rPr>
      </w:pPr>
    </w:p>
    <w:p w:rsidR="00074CE6" w:rsidRPr="00074CE6" w:rsidRDefault="00074CE6" w:rsidP="00074CE6">
      <w:pPr>
        <w:spacing w:after="0" w:line="360" w:lineRule="auto"/>
        <w:jc w:val="center"/>
        <w:rPr>
          <w:rFonts w:ascii="Arial" w:hAnsi="Arial" w:cs="Arial"/>
          <w:b/>
          <w:i/>
        </w:rPr>
      </w:pPr>
    </w:p>
    <w:p w:rsidR="00074CE6" w:rsidRPr="00074CE6" w:rsidRDefault="00074CE6" w:rsidP="00074CE6">
      <w:pPr>
        <w:spacing w:after="0" w:line="360" w:lineRule="auto"/>
        <w:jc w:val="center"/>
        <w:rPr>
          <w:rFonts w:ascii="Arial" w:hAnsi="Arial" w:cs="Arial"/>
          <w:b/>
          <w:i/>
        </w:rPr>
      </w:pPr>
    </w:p>
    <w:p w:rsidR="00074CE6" w:rsidRPr="00074CE6" w:rsidRDefault="00074CE6" w:rsidP="00074CE6">
      <w:pPr>
        <w:spacing w:after="0" w:line="360" w:lineRule="auto"/>
        <w:jc w:val="center"/>
        <w:rPr>
          <w:rFonts w:ascii="Arial" w:hAnsi="Arial" w:cs="Arial"/>
          <w:b/>
        </w:rPr>
      </w:pPr>
      <w:r w:rsidRPr="00074CE6">
        <w:rPr>
          <w:rFonts w:ascii="Arial" w:hAnsi="Arial" w:cs="Arial"/>
          <w:b/>
          <w:i/>
        </w:rPr>
        <w:t>Cusco, Septiembre de 2015</w:t>
      </w:r>
    </w:p>
    <w:p w:rsidR="00074CE6" w:rsidRPr="00074CE6" w:rsidRDefault="00074CE6" w:rsidP="00074CE6">
      <w:pPr>
        <w:spacing w:after="0" w:line="360" w:lineRule="auto"/>
        <w:rPr>
          <w:rFonts w:ascii="Arial" w:hAnsi="Arial" w:cs="Arial"/>
        </w:rPr>
      </w:pPr>
    </w:p>
    <w:p w:rsidR="00074CE6" w:rsidRPr="00074CE6" w:rsidRDefault="00074CE6" w:rsidP="00074CE6">
      <w:pPr>
        <w:spacing w:after="0" w:line="360" w:lineRule="auto"/>
        <w:rPr>
          <w:rFonts w:ascii="Arial" w:hAnsi="Arial" w:cs="Arial"/>
        </w:rPr>
      </w:pPr>
    </w:p>
    <w:tbl>
      <w:tblPr>
        <w:tblW w:w="4746" w:type="pct"/>
        <w:jc w:val="center"/>
        <w:tblLook w:val="04A0" w:firstRow="1" w:lastRow="0" w:firstColumn="1" w:lastColumn="0" w:noHBand="0" w:noVBand="1"/>
      </w:tblPr>
      <w:tblGrid>
        <w:gridCol w:w="4549"/>
        <w:gridCol w:w="3523"/>
      </w:tblGrid>
      <w:tr w:rsidR="00074CE6" w:rsidRPr="00074CE6" w:rsidTr="00F257E8">
        <w:trPr>
          <w:trHeight w:val="1682"/>
          <w:jc w:val="center"/>
        </w:trPr>
        <w:tc>
          <w:tcPr>
            <w:tcW w:w="2818" w:type="pct"/>
            <w:shd w:val="clear" w:color="auto" w:fill="auto"/>
            <w:vAlign w:val="center"/>
          </w:tcPr>
          <w:p w:rsidR="00074CE6" w:rsidRPr="00074CE6" w:rsidRDefault="00074CE6" w:rsidP="00F257E8">
            <w:pPr>
              <w:spacing w:after="0" w:line="240" w:lineRule="auto"/>
              <w:rPr>
                <w:rFonts w:ascii="Arial" w:hAnsi="Arial" w:cs="Arial"/>
                <w:b/>
                <w:sz w:val="26"/>
                <w:szCs w:val="26"/>
              </w:rPr>
            </w:pPr>
            <w:r w:rsidRPr="00074CE6">
              <w:rPr>
                <w:rFonts w:ascii="Arial" w:hAnsi="Arial" w:cs="Arial"/>
                <w:b/>
                <w:sz w:val="26"/>
                <w:szCs w:val="26"/>
              </w:rPr>
              <w:t>Financiado por:</w:t>
            </w:r>
          </w:p>
          <w:p w:rsidR="00074CE6" w:rsidRPr="00074CE6" w:rsidRDefault="00074CE6" w:rsidP="00F257E8">
            <w:pPr>
              <w:spacing w:after="0" w:line="240" w:lineRule="auto"/>
              <w:rPr>
                <w:rFonts w:ascii="Arial" w:hAnsi="Arial" w:cs="Arial"/>
                <w:b/>
                <w:sz w:val="26"/>
                <w:szCs w:val="26"/>
                <w:lang w:val="es-MX"/>
              </w:rPr>
            </w:pPr>
            <w:r w:rsidRPr="00074CE6">
              <w:rPr>
                <w:rFonts w:ascii="Arial" w:hAnsi="Arial" w:cs="Arial"/>
                <w:b/>
                <w:noProof/>
                <w:sz w:val="26"/>
                <w:szCs w:val="26"/>
                <w:lang w:eastAsia="es-PE"/>
              </w:rPr>
              <w:drawing>
                <wp:inline distT="0" distB="0" distL="0" distR="0">
                  <wp:extent cx="723900" cy="7524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sidRPr="00074CE6">
              <w:rPr>
                <w:rFonts w:ascii="Arial" w:hAnsi="Arial" w:cs="Arial"/>
                <w:b/>
                <w:noProof/>
                <w:sz w:val="26"/>
                <w:szCs w:val="26"/>
                <w:lang w:eastAsia="es-PE"/>
              </w:rPr>
              <w:drawing>
                <wp:inline distT="0" distB="0" distL="0" distR="0">
                  <wp:extent cx="2238375" cy="466725"/>
                  <wp:effectExtent l="0" t="0" r="9525" b="9525"/>
                  <wp:docPr id="17" name="Imagen 17"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466725"/>
                          </a:xfrm>
                          <a:prstGeom prst="rect">
                            <a:avLst/>
                          </a:prstGeom>
                          <a:noFill/>
                          <a:ln>
                            <a:noFill/>
                          </a:ln>
                        </pic:spPr>
                      </pic:pic>
                    </a:graphicData>
                  </a:graphic>
                </wp:inline>
              </w:drawing>
            </w:r>
          </w:p>
        </w:tc>
        <w:tc>
          <w:tcPr>
            <w:tcW w:w="2182" w:type="pct"/>
            <w:shd w:val="clear" w:color="auto" w:fill="auto"/>
            <w:vAlign w:val="center"/>
          </w:tcPr>
          <w:p w:rsidR="00074CE6" w:rsidRPr="00074CE6" w:rsidRDefault="00074CE6" w:rsidP="00F257E8">
            <w:pPr>
              <w:spacing w:after="0" w:line="240" w:lineRule="auto"/>
              <w:rPr>
                <w:rFonts w:ascii="Arial" w:hAnsi="Arial" w:cs="Arial"/>
                <w:b/>
                <w:sz w:val="26"/>
                <w:szCs w:val="26"/>
              </w:rPr>
            </w:pPr>
            <w:r w:rsidRPr="00074CE6">
              <w:rPr>
                <w:rFonts w:ascii="Arial" w:hAnsi="Arial" w:cs="Arial"/>
                <w:b/>
                <w:sz w:val="26"/>
                <w:szCs w:val="26"/>
              </w:rPr>
              <w:t>Operado por:</w:t>
            </w:r>
          </w:p>
          <w:p w:rsidR="00074CE6" w:rsidRPr="00074CE6" w:rsidRDefault="00074CE6" w:rsidP="00F257E8">
            <w:pPr>
              <w:spacing w:after="0" w:line="240" w:lineRule="auto"/>
              <w:rPr>
                <w:rFonts w:ascii="Arial" w:hAnsi="Arial" w:cs="Arial"/>
                <w:b/>
                <w:sz w:val="26"/>
                <w:szCs w:val="26"/>
                <w:lang w:val="es-MX"/>
              </w:rPr>
            </w:pPr>
            <w:r w:rsidRPr="00074CE6">
              <w:rPr>
                <w:rFonts w:ascii="Arial" w:hAnsi="Arial" w:cs="Arial"/>
                <w:b/>
                <w:noProof/>
                <w:sz w:val="26"/>
                <w:szCs w:val="26"/>
                <w:lang w:eastAsia="es-PE"/>
              </w:rPr>
              <w:drawing>
                <wp:inline distT="0" distB="0" distL="0" distR="0">
                  <wp:extent cx="2076450" cy="466725"/>
                  <wp:effectExtent l="0" t="0" r="0" b="9525"/>
                  <wp:docPr id="16" name="Imagen 16" descr="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a:ln>
                            <a:noFill/>
                          </a:ln>
                        </pic:spPr>
                      </pic:pic>
                    </a:graphicData>
                  </a:graphic>
                </wp:inline>
              </w:drawing>
            </w:r>
          </w:p>
        </w:tc>
      </w:tr>
      <w:tr w:rsidR="00074CE6" w:rsidRPr="00074CE6" w:rsidTr="00F257E8">
        <w:trPr>
          <w:jc w:val="center"/>
        </w:trPr>
        <w:tc>
          <w:tcPr>
            <w:tcW w:w="5000" w:type="pct"/>
            <w:gridSpan w:val="2"/>
            <w:shd w:val="clear" w:color="auto" w:fill="auto"/>
            <w:vAlign w:val="center"/>
          </w:tcPr>
          <w:p w:rsidR="00074CE6" w:rsidRPr="00074CE6" w:rsidRDefault="00074CE6" w:rsidP="00F257E8">
            <w:pPr>
              <w:spacing w:after="0" w:line="240" w:lineRule="auto"/>
              <w:rPr>
                <w:rFonts w:ascii="Arial" w:hAnsi="Arial" w:cs="Arial"/>
                <w:b/>
                <w:sz w:val="26"/>
                <w:szCs w:val="26"/>
                <w:lang w:val="es-MX"/>
              </w:rPr>
            </w:pPr>
            <w:r w:rsidRPr="00074CE6">
              <w:rPr>
                <w:rFonts w:ascii="Arial" w:hAnsi="Arial" w:cs="Arial"/>
                <w:b/>
                <w:sz w:val="26"/>
                <w:szCs w:val="26"/>
                <w:lang w:val="es-MX"/>
              </w:rPr>
              <w:t>Con la participación de:</w:t>
            </w:r>
          </w:p>
          <w:p w:rsidR="00074CE6" w:rsidRPr="00074CE6" w:rsidRDefault="00074CE6" w:rsidP="00F257E8">
            <w:pPr>
              <w:spacing w:after="0" w:line="240" w:lineRule="auto"/>
              <w:rPr>
                <w:rFonts w:ascii="Arial" w:hAnsi="Arial" w:cs="Arial"/>
                <w:b/>
                <w:sz w:val="26"/>
                <w:szCs w:val="26"/>
                <w:lang w:val="es-MX"/>
              </w:rPr>
            </w:pPr>
            <w:r w:rsidRPr="00074CE6">
              <w:rPr>
                <w:rFonts w:ascii="Arial" w:hAnsi="Arial" w:cs="Arial"/>
                <w:b/>
                <w:noProof/>
                <w:sz w:val="26"/>
                <w:szCs w:val="26"/>
                <w:lang w:eastAsia="es-PE"/>
              </w:rPr>
              <w:drawing>
                <wp:inline distT="0" distB="0" distL="0" distR="0">
                  <wp:extent cx="1390650" cy="466725"/>
                  <wp:effectExtent l="0" t="0" r="0" b="9525"/>
                  <wp:docPr id="15" name="Imagen 15" descr="https://twimg0-a.akamaihd.net/profile_images/26001904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wimg0-a.akamaihd.net/profile_images/2600190447/LOGO.jpg"/>
                          <pic:cNvPicPr>
                            <a:picLocks noChangeAspect="1" noChangeArrowheads="1"/>
                          </pic:cNvPicPr>
                        </pic:nvPicPr>
                        <pic:blipFill>
                          <a:blip r:embed="rId12">
                            <a:extLst>
                              <a:ext uri="{28A0092B-C50C-407E-A947-70E740481C1C}">
                                <a14:useLocalDpi xmlns:a14="http://schemas.microsoft.com/office/drawing/2010/main" val="0"/>
                              </a:ext>
                            </a:extLst>
                          </a:blip>
                          <a:srcRect t="27217" b="38226"/>
                          <a:stretch>
                            <a:fillRect/>
                          </a:stretch>
                        </pic:blipFill>
                        <pic:spPr bwMode="auto">
                          <a:xfrm>
                            <a:off x="0" y="0"/>
                            <a:ext cx="1390650" cy="466725"/>
                          </a:xfrm>
                          <a:prstGeom prst="rect">
                            <a:avLst/>
                          </a:prstGeom>
                          <a:noFill/>
                          <a:ln>
                            <a:noFill/>
                          </a:ln>
                        </pic:spPr>
                      </pic:pic>
                    </a:graphicData>
                  </a:graphic>
                </wp:inline>
              </w:drawing>
            </w:r>
            <w:r w:rsidRPr="00074CE6">
              <w:rPr>
                <w:rFonts w:ascii="Arial" w:hAnsi="Arial" w:cs="Arial"/>
                <w:b/>
                <w:noProof/>
                <w:sz w:val="26"/>
                <w:szCs w:val="26"/>
                <w:lang w:eastAsia="es-PE"/>
              </w:rPr>
              <w:drawing>
                <wp:inline distT="0" distB="0" distL="0" distR="0">
                  <wp:extent cx="1419225" cy="466725"/>
                  <wp:effectExtent l="0" t="0" r="9525" b="9525"/>
                  <wp:docPr id="9" name="Imagen 9" descr="Logo CTB + Definición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TB + Definición - 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tc>
      </w:tr>
    </w:tbl>
    <w:p w:rsidR="00EE2203" w:rsidRPr="00074CE6" w:rsidRDefault="00EE2203" w:rsidP="00EE2203">
      <w:pPr>
        <w:spacing w:after="0" w:line="360" w:lineRule="auto"/>
        <w:jc w:val="center"/>
        <w:rPr>
          <w:rFonts w:ascii="Arial" w:hAnsi="Arial" w:cs="Arial"/>
          <w:b/>
          <w:sz w:val="28"/>
          <w:szCs w:val="32"/>
        </w:rPr>
      </w:pPr>
    </w:p>
    <w:p w:rsidR="00EE2203" w:rsidRPr="00074CE6" w:rsidRDefault="00EE2203" w:rsidP="00EE2203">
      <w:pPr>
        <w:spacing w:after="0" w:line="360" w:lineRule="auto"/>
        <w:jc w:val="center"/>
        <w:rPr>
          <w:rFonts w:ascii="Arial" w:hAnsi="Arial" w:cs="Arial"/>
          <w:b/>
          <w:sz w:val="28"/>
          <w:szCs w:val="32"/>
        </w:rPr>
      </w:pPr>
    </w:p>
    <w:p w:rsidR="00074CE6" w:rsidRPr="00074CE6" w:rsidRDefault="00074CE6" w:rsidP="004E6507">
      <w:pPr>
        <w:spacing w:after="0" w:line="360" w:lineRule="auto"/>
        <w:jc w:val="both"/>
        <w:rPr>
          <w:rFonts w:ascii="Arial" w:hAnsi="Arial" w:cs="Arial"/>
          <w:b/>
          <w:sz w:val="24"/>
          <w:szCs w:val="24"/>
        </w:rPr>
      </w:pPr>
      <w:r w:rsidRPr="00074CE6">
        <w:rPr>
          <w:rFonts w:ascii="Arial" w:hAnsi="Arial" w:cs="Arial"/>
          <w:b/>
          <w:sz w:val="24"/>
          <w:szCs w:val="24"/>
        </w:rPr>
        <w:lastRenderedPageBreak/>
        <w:t>Introducción</w:t>
      </w:r>
    </w:p>
    <w:p w:rsidR="000B22F1" w:rsidRPr="00074CE6" w:rsidRDefault="006E50B5" w:rsidP="004E6507">
      <w:pPr>
        <w:spacing w:after="0" w:line="360" w:lineRule="auto"/>
        <w:jc w:val="both"/>
        <w:rPr>
          <w:rFonts w:ascii="Arial" w:hAnsi="Arial" w:cs="Arial"/>
          <w:sz w:val="24"/>
          <w:szCs w:val="24"/>
        </w:rPr>
      </w:pPr>
      <w:r w:rsidRPr="00074CE6">
        <w:rPr>
          <w:rFonts w:ascii="Arial" w:hAnsi="Arial" w:cs="Arial"/>
          <w:sz w:val="24"/>
          <w:szCs w:val="24"/>
        </w:rPr>
        <w:t>La esquila de alpacas es la actividad más importante del productor alpaquero, donde representa la cosecha de un año de arduo trabajo en el manejo y cuidado de sus animales, cuantifica la economía y bienestar socioeconómico.</w:t>
      </w:r>
      <w:r w:rsidR="00074CE6" w:rsidRPr="00074CE6">
        <w:rPr>
          <w:rFonts w:ascii="Arial" w:hAnsi="Arial" w:cs="Arial"/>
          <w:sz w:val="24"/>
          <w:szCs w:val="24"/>
        </w:rPr>
        <w:t xml:space="preserve"> </w:t>
      </w:r>
      <w:r w:rsidR="00945519" w:rsidRPr="00074CE6">
        <w:rPr>
          <w:rFonts w:ascii="Arial" w:hAnsi="Arial" w:cs="Arial"/>
          <w:sz w:val="24"/>
          <w:szCs w:val="24"/>
        </w:rPr>
        <w:t>La esquila que se realiza en el distrito de Oropesa es a través del uso de cuchillo y tijera donde representa el empleo más</w:t>
      </w:r>
      <w:r w:rsidR="0056477E" w:rsidRPr="00074CE6">
        <w:rPr>
          <w:rFonts w:ascii="Arial" w:hAnsi="Arial" w:cs="Arial"/>
          <w:sz w:val="24"/>
          <w:szCs w:val="24"/>
        </w:rPr>
        <w:t xml:space="preserve"> común en la tarea de la esquilas</w:t>
      </w:r>
    </w:p>
    <w:p w:rsidR="00074CE6" w:rsidRPr="00074CE6" w:rsidRDefault="00074CE6" w:rsidP="004E6507">
      <w:pPr>
        <w:spacing w:after="0" w:line="360" w:lineRule="auto"/>
        <w:jc w:val="both"/>
        <w:rPr>
          <w:rFonts w:ascii="Arial" w:hAnsi="Arial" w:cs="Arial"/>
          <w:sz w:val="24"/>
          <w:szCs w:val="24"/>
        </w:rPr>
      </w:pPr>
    </w:p>
    <w:p w:rsidR="0056477E" w:rsidRPr="00074CE6" w:rsidRDefault="00C21F5D" w:rsidP="004E6507">
      <w:pPr>
        <w:spacing w:after="0" w:line="360" w:lineRule="auto"/>
        <w:jc w:val="both"/>
        <w:rPr>
          <w:rFonts w:ascii="Arial" w:hAnsi="Arial" w:cs="Arial"/>
          <w:b/>
          <w:sz w:val="24"/>
          <w:szCs w:val="24"/>
        </w:rPr>
      </w:pPr>
      <w:r w:rsidRPr="00074CE6">
        <w:rPr>
          <w:rFonts w:ascii="Arial" w:hAnsi="Arial" w:cs="Arial"/>
          <w:b/>
          <w:sz w:val="24"/>
          <w:szCs w:val="24"/>
        </w:rPr>
        <w:t>Muestreo de fibra de alpaca.</w:t>
      </w:r>
    </w:p>
    <w:p w:rsidR="00074CE6" w:rsidRDefault="00074CE6" w:rsidP="004E6507">
      <w:pPr>
        <w:spacing w:after="0" w:line="360" w:lineRule="auto"/>
        <w:jc w:val="both"/>
        <w:rPr>
          <w:rFonts w:ascii="Arial" w:hAnsi="Arial" w:cs="Arial"/>
          <w:sz w:val="24"/>
          <w:szCs w:val="24"/>
        </w:rPr>
      </w:pPr>
    </w:p>
    <w:p w:rsidR="00293347" w:rsidRPr="00074CE6" w:rsidRDefault="00CA1501" w:rsidP="004E6507">
      <w:pPr>
        <w:spacing w:after="0" w:line="360" w:lineRule="auto"/>
        <w:jc w:val="both"/>
        <w:rPr>
          <w:rFonts w:ascii="Arial" w:hAnsi="Arial" w:cs="Arial"/>
          <w:sz w:val="24"/>
          <w:szCs w:val="24"/>
        </w:rPr>
      </w:pPr>
      <w:r w:rsidRPr="00074CE6">
        <w:rPr>
          <w:rFonts w:ascii="Arial" w:hAnsi="Arial" w:cs="Arial"/>
          <w:sz w:val="24"/>
          <w:szCs w:val="24"/>
        </w:rPr>
        <w:t>Se tomaron muestras de 75 alpacas (</w:t>
      </w:r>
      <w:r w:rsidR="00A66777" w:rsidRPr="00074CE6">
        <w:rPr>
          <w:rFonts w:ascii="Arial" w:hAnsi="Arial" w:cs="Arial"/>
          <w:sz w:val="24"/>
          <w:szCs w:val="24"/>
        </w:rPr>
        <w:t xml:space="preserve">25 </w:t>
      </w:r>
      <w:r w:rsidRPr="00074CE6">
        <w:rPr>
          <w:rFonts w:ascii="Arial" w:hAnsi="Arial" w:cs="Arial"/>
          <w:sz w:val="24"/>
          <w:szCs w:val="24"/>
        </w:rPr>
        <w:t>Tuis,</w:t>
      </w:r>
      <w:r w:rsidR="00A66777" w:rsidRPr="00074CE6">
        <w:rPr>
          <w:rFonts w:ascii="Arial" w:hAnsi="Arial" w:cs="Arial"/>
          <w:sz w:val="24"/>
          <w:szCs w:val="24"/>
        </w:rPr>
        <w:t xml:space="preserve"> 25</w:t>
      </w:r>
      <w:r w:rsidRPr="00074CE6">
        <w:rPr>
          <w:rFonts w:ascii="Arial" w:hAnsi="Arial" w:cs="Arial"/>
          <w:sz w:val="24"/>
          <w:szCs w:val="24"/>
        </w:rPr>
        <w:t xml:space="preserve"> Alpacas Madre y</w:t>
      </w:r>
      <w:r w:rsidR="00A66777" w:rsidRPr="00074CE6">
        <w:rPr>
          <w:rFonts w:ascii="Arial" w:hAnsi="Arial" w:cs="Arial"/>
          <w:sz w:val="24"/>
          <w:szCs w:val="24"/>
        </w:rPr>
        <w:t xml:space="preserve"> 25</w:t>
      </w:r>
      <w:r w:rsidRPr="00074CE6">
        <w:rPr>
          <w:rFonts w:ascii="Arial" w:hAnsi="Arial" w:cs="Arial"/>
          <w:sz w:val="24"/>
          <w:szCs w:val="24"/>
        </w:rPr>
        <w:t xml:space="preserve"> Machos reproductores).</w:t>
      </w:r>
      <w:r w:rsidR="00311BC9" w:rsidRPr="00074CE6">
        <w:rPr>
          <w:rFonts w:ascii="Arial" w:hAnsi="Arial" w:cs="Arial"/>
          <w:sz w:val="24"/>
          <w:szCs w:val="24"/>
        </w:rPr>
        <w:t>El muestreo de fibra de los animales</w:t>
      </w:r>
      <w:r w:rsidR="00FC187B" w:rsidRPr="00074CE6">
        <w:rPr>
          <w:rFonts w:ascii="Arial" w:hAnsi="Arial" w:cs="Arial"/>
          <w:sz w:val="24"/>
          <w:szCs w:val="24"/>
        </w:rPr>
        <w:t xml:space="preserve"> </w:t>
      </w:r>
      <w:r w:rsidR="00311BC9" w:rsidRPr="00074CE6">
        <w:rPr>
          <w:rFonts w:ascii="Arial" w:hAnsi="Arial" w:cs="Arial"/>
          <w:sz w:val="24"/>
          <w:szCs w:val="24"/>
        </w:rPr>
        <w:t xml:space="preserve">se obtuvo </w:t>
      </w:r>
      <w:r w:rsidR="004C7A07" w:rsidRPr="00074CE6">
        <w:rPr>
          <w:rFonts w:ascii="Arial" w:hAnsi="Arial" w:cs="Arial"/>
          <w:sz w:val="24"/>
          <w:szCs w:val="24"/>
        </w:rPr>
        <w:t xml:space="preserve">del costillar medio, punto </w:t>
      </w:r>
      <w:r w:rsidR="00311BC9" w:rsidRPr="00074CE6">
        <w:rPr>
          <w:rFonts w:ascii="Arial" w:hAnsi="Arial" w:cs="Arial"/>
          <w:sz w:val="24"/>
          <w:szCs w:val="24"/>
        </w:rPr>
        <w:t xml:space="preserve">más representativo </w:t>
      </w:r>
      <w:r w:rsidR="0025498D" w:rsidRPr="00074CE6">
        <w:rPr>
          <w:rFonts w:ascii="Arial" w:hAnsi="Arial" w:cs="Arial"/>
          <w:sz w:val="24"/>
          <w:szCs w:val="24"/>
        </w:rPr>
        <w:t xml:space="preserve">de las </w:t>
      </w:r>
      <w:r w:rsidR="00293347" w:rsidRPr="00074CE6">
        <w:rPr>
          <w:rFonts w:ascii="Arial" w:hAnsi="Arial" w:cs="Arial"/>
          <w:sz w:val="24"/>
          <w:szCs w:val="24"/>
        </w:rPr>
        <w:t>11 comunidades y/o anexos</w:t>
      </w:r>
      <w:r w:rsidR="00311BC9" w:rsidRPr="00074CE6">
        <w:rPr>
          <w:rFonts w:ascii="Arial" w:hAnsi="Arial" w:cs="Arial"/>
          <w:sz w:val="24"/>
          <w:szCs w:val="24"/>
        </w:rPr>
        <w:t xml:space="preserve"> (4 comunidades y 6 anexos).</w:t>
      </w:r>
      <w:r w:rsidR="00E766C6" w:rsidRPr="00074CE6">
        <w:rPr>
          <w:rFonts w:ascii="Arial" w:hAnsi="Arial" w:cs="Arial"/>
          <w:sz w:val="24"/>
          <w:szCs w:val="24"/>
        </w:rPr>
        <w:t xml:space="preserve"> </w:t>
      </w:r>
    </w:p>
    <w:p w:rsidR="00074CE6" w:rsidRDefault="00074CE6" w:rsidP="004E6507">
      <w:pPr>
        <w:spacing w:after="0" w:line="360" w:lineRule="auto"/>
        <w:jc w:val="both"/>
        <w:rPr>
          <w:rFonts w:ascii="Arial" w:hAnsi="Arial" w:cs="Arial"/>
          <w:b/>
          <w:sz w:val="24"/>
          <w:szCs w:val="24"/>
        </w:rPr>
      </w:pPr>
    </w:p>
    <w:p w:rsidR="00293347" w:rsidRPr="00074CE6" w:rsidRDefault="00293347" w:rsidP="004E6507">
      <w:pPr>
        <w:spacing w:after="0" w:line="360" w:lineRule="auto"/>
        <w:jc w:val="both"/>
        <w:rPr>
          <w:rFonts w:ascii="Arial" w:hAnsi="Arial" w:cs="Arial"/>
          <w:b/>
          <w:sz w:val="24"/>
          <w:szCs w:val="24"/>
        </w:rPr>
      </w:pPr>
      <w:r w:rsidRPr="00074CE6">
        <w:rPr>
          <w:rFonts w:ascii="Arial" w:hAnsi="Arial" w:cs="Arial"/>
          <w:b/>
          <w:sz w:val="24"/>
          <w:szCs w:val="24"/>
        </w:rPr>
        <w:t>Equipo de evaluación de la fibra de alpaca.</w:t>
      </w:r>
    </w:p>
    <w:p w:rsidR="00074CE6" w:rsidRDefault="00074CE6" w:rsidP="004E6507">
      <w:pPr>
        <w:spacing w:after="0" w:line="360" w:lineRule="auto"/>
        <w:jc w:val="both"/>
        <w:rPr>
          <w:rFonts w:ascii="Arial" w:hAnsi="Arial" w:cs="Arial"/>
          <w:sz w:val="24"/>
          <w:szCs w:val="24"/>
        </w:rPr>
      </w:pPr>
    </w:p>
    <w:p w:rsidR="009E5CD7" w:rsidRPr="00074CE6" w:rsidRDefault="009E5CD7" w:rsidP="004E6507">
      <w:pPr>
        <w:spacing w:after="0" w:line="360" w:lineRule="auto"/>
        <w:jc w:val="both"/>
        <w:rPr>
          <w:rFonts w:ascii="Arial" w:hAnsi="Arial" w:cs="Arial"/>
          <w:sz w:val="24"/>
          <w:szCs w:val="24"/>
        </w:rPr>
      </w:pPr>
      <w:r w:rsidRPr="00074CE6">
        <w:rPr>
          <w:rFonts w:ascii="Arial" w:hAnsi="Arial" w:cs="Arial"/>
          <w:sz w:val="24"/>
          <w:szCs w:val="24"/>
        </w:rPr>
        <w:t xml:space="preserve">La evaluación de la finura de fibra </w:t>
      </w:r>
      <w:r w:rsidR="0045390A" w:rsidRPr="00074CE6">
        <w:rPr>
          <w:rFonts w:ascii="Arial" w:hAnsi="Arial" w:cs="Arial"/>
          <w:sz w:val="24"/>
          <w:szCs w:val="24"/>
        </w:rPr>
        <w:t>se realizó en el</w:t>
      </w:r>
      <w:r w:rsidRPr="00074CE6">
        <w:rPr>
          <w:rFonts w:ascii="Arial" w:hAnsi="Arial" w:cs="Arial"/>
          <w:sz w:val="24"/>
          <w:szCs w:val="24"/>
        </w:rPr>
        <w:t xml:space="preserve"> Centro </w:t>
      </w:r>
      <w:r w:rsidR="00FC187B" w:rsidRPr="00074CE6">
        <w:rPr>
          <w:rFonts w:ascii="Arial" w:hAnsi="Arial" w:cs="Arial"/>
          <w:sz w:val="24"/>
          <w:szCs w:val="24"/>
        </w:rPr>
        <w:t>de Investigación de Camélidos Sudamericano</w:t>
      </w:r>
      <w:r w:rsidRPr="00074CE6">
        <w:rPr>
          <w:rFonts w:ascii="Arial" w:hAnsi="Arial" w:cs="Arial"/>
          <w:sz w:val="24"/>
          <w:szCs w:val="24"/>
        </w:rPr>
        <w:t xml:space="preserve"> CICA</w:t>
      </w:r>
      <w:r w:rsidR="00C12E5E" w:rsidRPr="00074CE6">
        <w:rPr>
          <w:rFonts w:ascii="Arial" w:hAnsi="Arial" w:cs="Arial"/>
          <w:sz w:val="24"/>
          <w:szCs w:val="24"/>
        </w:rPr>
        <w:t>S</w:t>
      </w:r>
      <w:r w:rsidR="00FC187B" w:rsidRPr="00074CE6">
        <w:rPr>
          <w:rFonts w:ascii="Arial" w:hAnsi="Arial" w:cs="Arial"/>
          <w:sz w:val="24"/>
          <w:szCs w:val="24"/>
        </w:rPr>
        <w:t>-</w:t>
      </w:r>
      <w:r w:rsidR="00E766C6" w:rsidRPr="00074CE6">
        <w:rPr>
          <w:rFonts w:ascii="Arial" w:hAnsi="Arial" w:cs="Arial"/>
          <w:sz w:val="24"/>
          <w:szCs w:val="24"/>
        </w:rPr>
        <w:t xml:space="preserve"> La </w:t>
      </w:r>
      <w:r w:rsidR="00FC187B" w:rsidRPr="00074CE6">
        <w:rPr>
          <w:rFonts w:ascii="Arial" w:hAnsi="Arial" w:cs="Arial"/>
          <w:sz w:val="24"/>
          <w:szCs w:val="24"/>
        </w:rPr>
        <w:t xml:space="preserve">Raya </w:t>
      </w:r>
      <w:r w:rsidRPr="00074CE6">
        <w:rPr>
          <w:rFonts w:ascii="Arial" w:hAnsi="Arial" w:cs="Arial"/>
          <w:sz w:val="24"/>
          <w:szCs w:val="24"/>
        </w:rPr>
        <w:t>de la Universidad Nacional de San Antonio del Cusco, con el equipo OFDA-2000 REPORT: SORTED BY TAG</w:t>
      </w:r>
      <w:r w:rsidR="007E1DF2" w:rsidRPr="00074CE6">
        <w:rPr>
          <w:rFonts w:ascii="Arial" w:hAnsi="Arial" w:cs="Arial"/>
          <w:sz w:val="24"/>
          <w:szCs w:val="24"/>
        </w:rPr>
        <w:t xml:space="preserve">, específico para la evaluación </w:t>
      </w:r>
      <w:r w:rsidR="00C12E5E" w:rsidRPr="00074CE6">
        <w:rPr>
          <w:rFonts w:ascii="Arial" w:hAnsi="Arial" w:cs="Arial"/>
          <w:sz w:val="24"/>
          <w:szCs w:val="24"/>
        </w:rPr>
        <w:t xml:space="preserve">de </w:t>
      </w:r>
      <w:r w:rsidR="0025498D" w:rsidRPr="00074CE6">
        <w:rPr>
          <w:rFonts w:ascii="Arial" w:hAnsi="Arial" w:cs="Arial"/>
          <w:sz w:val="24"/>
          <w:szCs w:val="24"/>
        </w:rPr>
        <w:t>microna</w:t>
      </w:r>
      <w:r w:rsidR="00CC6CA2" w:rsidRPr="00074CE6">
        <w:rPr>
          <w:rFonts w:ascii="Arial" w:hAnsi="Arial" w:cs="Arial"/>
          <w:sz w:val="24"/>
          <w:szCs w:val="24"/>
        </w:rPr>
        <w:t xml:space="preserve">je </w:t>
      </w:r>
      <w:r w:rsidR="0045390A" w:rsidRPr="00074CE6">
        <w:rPr>
          <w:rFonts w:ascii="Arial" w:hAnsi="Arial" w:cs="Arial"/>
          <w:sz w:val="24"/>
          <w:szCs w:val="24"/>
        </w:rPr>
        <w:t xml:space="preserve">de lanas y fibra lo cual </w:t>
      </w:r>
      <w:r w:rsidR="000151BF" w:rsidRPr="00074CE6">
        <w:rPr>
          <w:rFonts w:ascii="Arial" w:hAnsi="Arial" w:cs="Arial"/>
          <w:sz w:val="24"/>
          <w:szCs w:val="24"/>
        </w:rPr>
        <w:t>permitió</w:t>
      </w:r>
      <w:r w:rsidR="00CC6CA2" w:rsidRPr="00074CE6">
        <w:rPr>
          <w:rFonts w:ascii="Arial" w:hAnsi="Arial" w:cs="Arial"/>
          <w:sz w:val="24"/>
          <w:szCs w:val="24"/>
        </w:rPr>
        <w:t xml:space="preserve"> conocer el estado del animal respecto a la finura de fibra</w:t>
      </w:r>
      <w:r w:rsidR="00D01B36" w:rsidRPr="00074CE6">
        <w:rPr>
          <w:rFonts w:ascii="Arial" w:hAnsi="Arial" w:cs="Arial"/>
          <w:sz w:val="24"/>
          <w:szCs w:val="24"/>
        </w:rPr>
        <w:t xml:space="preserve"> como se observar en el anexos N° 01</w:t>
      </w:r>
    </w:p>
    <w:p w:rsidR="00074CE6" w:rsidRDefault="00074CE6" w:rsidP="004E6507">
      <w:pPr>
        <w:spacing w:after="0" w:line="360" w:lineRule="auto"/>
        <w:jc w:val="both"/>
        <w:rPr>
          <w:rFonts w:ascii="Arial" w:hAnsi="Arial" w:cs="Arial"/>
          <w:sz w:val="24"/>
          <w:szCs w:val="24"/>
        </w:rPr>
      </w:pPr>
    </w:p>
    <w:p w:rsidR="00CC6CA2" w:rsidRPr="00074CE6" w:rsidRDefault="00403254" w:rsidP="004E6507">
      <w:pPr>
        <w:spacing w:after="0" w:line="360" w:lineRule="auto"/>
        <w:jc w:val="both"/>
        <w:rPr>
          <w:rFonts w:ascii="Arial" w:hAnsi="Arial" w:cs="Arial"/>
          <w:sz w:val="24"/>
          <w:szCs w:val="24"/>
        </w:rPr>
      </w:pPr>
      <w:r w:rsidRPr="00074CE6">
        <w:rPr>
          <w:rFonts w:ascii="Arial" w:hAnsi="Arial" w:cs="Arial"/>
          <w:sz w:val="24"/>
          <w:szCs w:val="24"/>
        </w:rPr>
        <w:t xml:space="preserve">El total de productores muestreados es de 25 y se obtuvo un total de 75 muestras </w:t>
      </w:r>
      <w:r w:rsidR="00090B55" w:rsidRPr="00074CE6">
        <w:rPr>
          <w:rFonts w:ascii="Arial" w:hAnsi="Arial" w:cs="Arial"/>
          <w:sz w:val="24"/>
          <w:szCs w:val="24"/>
        </w:rPr>
        <w:t xml:space="preserve">como se observa </w:t>
      </w:r>
      <w:r w:rsidR="00D01B36" w:rsidRPr="00074CE6">
        <w:rPr>
          <w:rFonts w:ascii="Arial" w:hAnsi="Arial" w:cs="Arial"/>
          <w:sz w:val="24"/>
          <w:szCs w:val="24"/>
        </w:rPr>
        <w:t>en el anexo N° 02</w:t>
      </w:r>
    </w:p>
    <w:p w:rsidR="00074CE6" w:rsidRDefault="00074CE6" w:rsidP="004E6507">
      <w:pPr>
        <w:spacing w:line="360" w:lineRule="auto"/>
        <w:rPr>
          <w:rFonts w:ascii="Arial" w:hAnsi="Arial" w:cs="Arial"/>
          <w:b/>
          <w:sz w:val="24"/>
          <w:szCs w:val="24"/>
        </w:rPr>
      </w:pPr>
    </w:p>
    <w:p w:rsidR="00CB033D" w:rsidRPr="00074CE6" w:rsidRDefault="00CB033D" w:rsidP="004E6507">
      <w:pPr>
        <w:spacing w:line="360" w:lineRule="auto"/>
        <w:rPr>
          <w:rFonts w:ascii="Arial" w:hAnsi="Arial" w:cs="Arial"/>
          <w:b/>
          <w:sz w:val="24"/>
          <w:szCs w:val="24"/>
        </w:rPr>
      </w:pPr>
      <w:r w:rsidRPr="00074CE6">
        <w:rPr>
          <w:rFonts w:ascii="Arial" w:hAnsi="Arial" w:cs="Arial"/>
          <w:b/>
          <w:sz w:val="24"/>
          <w:szCs w:val="24"/>
        </w:rPr>
        <w:t>Clas</w:t>
      </w:r>
      <w:r w:rsidR="007E5BA4" w:rsidRPr="00074CE6">
        <w:rPr>
          <w:rFonts w:ascii="Arial" w:hAnsi="Arial" w:cs="Arial"/>
          <w:b/>
          <w:sz w:val="24"/>
          <w:szCs w:val="24"/>
        </w:rPr>
        <w:t xml:space="preserve">ificación </w:t>
      </w:r>
      <w:r w:rsidR="00B23F51" w:rsidRPr="00074CE6">
        <w:rPr>
          <w:rFonts w:ascii="Arial" w:hAnsi="Arial" w:cs="Arial"/>
          <w:b/>
          <w:sz w:val="24"/>
          <w:szCs w:val="24"/>
        </w:rPr>
        <w:t xml:space="preserve">y Normas técnicas </w:t>
      </w:r>
      <w:r w:rsidR="007E5BA4" w:rsidRPr="00074CE6">
        <w:rPr>
          <w:rFonts w:ascii="Arial" w:hAnsi="Arial" w:cs="Arial"/>
          <w:b/>
          <w:sz w:val="24"/>
          <w:szCs w:val="24"/>
        </w:rPr>
        <w:t>de la fibra de alpaca en el distrito de Oropesa</w:t>
      </w:r>
    </w:p>
    <w:p w:rsidR="000151BF" w:rsidRPr="00074CE6" w:rsidRDefault="000151BF" w:rsidP="004E6507">
      <w:pPr>
        <w:spacing w:line="360" w:lineRule="auto"/>
        <w:jc w:val="both"/>
        <w:rPr>
          <w:rFonts w:ascii="Arial" w:hAnsi="Arial" w:cs="Arial"/>
          <w:sz w:val="24"/>
          <w:szCs w:val="24"/>
        </w:rPr>
      </w:pPr>
      <w:r w:rsidRPr="00074CE6">
        <w:rPr>
          <w:rFonts w:ascii="Arial" w:hAnsi="Arial" w:cs="Arial"/>
          <w:sz w:val="24"/>
          <w:szCs w:val="24"/>
        </w:rPr>
        <w:t>Para acreditar la calidad de fibra en el Perú es clasificada</w:t>
      </w:r>
      <w:r w:rsidR="00CB033D" w:rsidRPr="00074CE6">
        <w:rPr>
          <w:rFonts w:ascii="Arial" w:hAnsi="Arial" w:cs="Arial"/>
          <w:sz w:val="24"/>
          <w:szCs w:val="24"/>
        </w:rPr>
        <w:t xml:space="preserve"> según las </w:t>
      </w:r>
      <w:r w:rsidRPr="00074CE6">
        <w:rPr>
          <w:rFonts w:ascii="Arial" w:hAnsi="Arial" w:cs="Arial"/>
          <w:sz w:val="24"/>
          <w:szCs w:val="24"/>
        </w:rPr>
        <w:t xml:space="preserve">normas </w:t>
      </w:r>
      <w:r w:rsidR="00C93766" w:rsidRPr="00074CE6">
        <w:rPr>
          <w:rFonts w:ascii="Arial" w:hAnsi="Arial" w:cs="Arial"/>
          <w:sz w:val="24"/>
          <w:szCs w:val="24"/>
        </w:rPr>
        <w:t>técnicas</w:t>
      </w:r>
      <w:r w:rsidRPr="00074CE6">
        <w:rPr>
          <w:rFonts w:ascii="Arial" w:hAnsi="Arial" w:cs="Arial"/>
          <w:sz w:val="24"/>
          <w:szCs w:val="24"/>
        </w:rPr>
        <w:t xml:space="preserve"> peruana</w:t>
      </w:r>
      <w:r w:rsidR="00C93766" w:rsidRPr="00074CE6">
        <w:rPr>
          <w:rFonts w:ascii="Arial" w:hAnsi="Arial" w:cs="Arial"/>
          <w:sz w:val="24"/>
          <w:szCs w:val="24"/>
        </w:rPr>
        <w:t xml:space="preserve"> </w:t>
      </w:r>
      <w:r w:rsidR="00C93766" w:rsidRPr="00074CE6">
        <w:rPr>
          <w:rFonts w:ascii="Arial" w:eastAsia="Times New Roman" w:hAnsi="Arial" w:cs="Arial"/>
          <w:sz w:val="24"/>
          <w:szCs w:val="24"/>
          <w:lang w:eastAsia="es-PE"/>
        </w:rPr>
        <w:t>dichas normas</w:t>
      </w:r>
      <w:r w:rsidRPr="00074CE6">
        <w:rPr>
          <w:rFonts w:ascii="Arial" w:eastAsia="Times New Roman" w:hAnsi="Arial" w:cs="Arial"/>
          <w:sz w:val="24"/>
          <w:szCs w:val="24"/>
          <w:lang w:eastAsia="es-PE"/>
        </w:rPr>
        <w:t xml:space="preserve"> técnicas</w:t>
      </w:r>
      <w:r w:rsidR="00C93766" w:rsidRPr="00074CE6">
        <w:rPr>
          <w:rFonts w:ascii="Arial" w:eastAsia="Times New Roman" w:hAnsi="Arial" w:cs="Arial"/>
          <w:sz w:val="24"/>
          <w:szCs w:val="24"/>
          <w:lang w:eastAsia="es-PE"/>
        </w:rPr>
        <w:t xml:space="preserve"> acredita</w:t>
      </w:r>
      <w:r w:rsidRPr="00074CE6">
        <w:rPr>
          <w:rFonts w:ascii="Arial" w:eastAsia="Times New Roman" w:hAnsi="Arial" w:cs="Arial"/>
          <w:sz w:val="24"/>
          <w:szCs w:val="24"/>
          <w:lang w:eastAsia="es-PE"/>
        </w:rPr>
        <w:t xml:space="preserve"> la calidad de fibra de alpaca </w:t>
      </w:r>
      <w:r w:rsidR="00C93766" w:rsidRPr="00074CE6">
        <w:rPr>
          <w:rFonts w:ascii="Arial" w:eastAsia="Times New Roman" w:hAnsi="Arial" w:cs="Arial"/>
          <w:sz w:val="24"/>
          <w:szCs w:val="24"/>
          <w:lang w:eastAsia="es-PE"/>
        </w:rPr>
        <w:t xml:space="preserve">y </w:t>
      </w:r>
      <w:r w:rsidRPr="00074CE6">
        <w:rPr>
          <w:rFonts w:ascii="Arial" w:eastAsia="Times New Roman" w:hAnsi="Arial" w:cs="Arial"/>
          <w:sz w:val="24"/>
          <w:szCs w:val="24"/>
          <w:lang w:eastAsia="es-PE"/>
        </w:rPr>
        <w:t>son:</w:t>
      </w:r>
    </w:p>
    <w:p w:rsidR="000151BF" w:rsidRPr="00074CE6" w:rsidRDefault="000151BF" w:rsidP="004E6507">
      <w:pPr>
        <w:pStyle w:val="Prrafodelista"/>
        <w:numPr>
          <w:ilvl w:val="0"/>
          <w:numId w:val="5"/>
        </w:numPr>
        <w:spacing w:line="360" w:lineRule="auto"/>
        <w:rPr>
          <w:rFonts w:ascii="Arial" w:eastAsia="Times New Roman" w:hAnsi="Arial" w:cs="Arial"/>
          <w:sz w:val="24"/>
          <w:szCs w:val="24"/>
          <w:lang w:eastAsia="es-PE"/>
        </w:rPr>
      </w:pPr>
      <w:r w:rsidRPr="00074CE6">
        <w:rPr>
          <w:rFonts w:ascii="Arial" w:eastAsia="Times New Roman" w:hAnsi="Arial" w:cs="Arial"/>
          <w:sz w:val="24"/>
          <w:szCs w:val="24"/>
          <w:lang w:eastAsia="es-PE"/>
        </w:rPr>
        <w:t>Fibra Alpaca en vellón (NTP. 231.300:2004)</w:t>
      </w:r>
    </w:p>
    <w:p w:rsidR="000151BF" w:rsidRPr="00074CE6" w:rsidRDefault="000151BF" w:rsidP="004E6507">
      <w:pPr>
        <w:pStyle w:val="Prrafodelista"/>
        <w:numPr>
          <w:ilvl w:val="0"/>
          <w:numId w:val="5"/>
        </w:numPr>
        <w:spacing w:line="360" w:lineRule="auto"/>
        <w:rPr>
          <w:rFonts w:ascii="Arial" w:eastAsia="Times New Roman" w:hAnsi="Arial" w:cs="Arial"/>
          <w:sz w:val="24"/>
          <w:szCs w:val="24"/>
          <w:lang w:eastAsia="es-PE"/>
        </w:rPr>
      </w:pPr>
      <w:r w:rsidRPr="00074CE6">
        <w:rPr>
          <w:rFonts w:ascii="Arial" w:eastAsia="Times New Roman" w:hAnsi="Arial" w:cs="Arial"/>
          <w:sz w:val="24"/>
          <w:szCs w:val="24"/>
          <w:lang w:eastAsia="es-PE"/>
        </w:rPr>
        <w:t>Fibra Alpaca clasificada (NTP. 231.301:2004)</w:t>
      </w:r>
    </w:p>
    <w:p w:rsidR="000151BF" w:rsidRPr="00074CE6" w:rsidRDefault="000151BF" w:rsidP="004E6507">
      <w:pPr>
        <w:pStyle w:val="Prrafodelista"/>
        <w:numPr>
          <w:ilvl w:val="0"/>
          <w:numId w:val="5"/>
        </w:numPr>
        <w:spacing w:line="360" w:lineRule="auto"/>
        <w:rPr>
          <w:rFonts w:ascii="Arial" w:eastAsia="Times New Roman" w:hAnsi="Arial" w:cs="Arial"/>
          <w:sz w:val="24"/>
          <w:szCs w:val="24"/>
          <w:lang w:eastAsia="es-PE"/>
        </w:rPr>
      </w:pPr>
      <w:r w:rsidRPr="00074CE6">
        <w:rPr>
          <w:rFonts w:ascii="Arial" w:eastAsia="Times New Roman" w:hAnsi="Arial" w:cs="Arial"/>
          <w:sz w:val="24"/>
          <w:szCs w:val="24"/>
          <w:lang w:eastAsia="es-PE"/>
        </w:rPr>
        <w:lastRenderedPageBreak/>
        <w:t>Muestreo de Fibra Alpaca Vellón (NTP. 231. 302:2004)</w:t>
      </w:r>
    </w:p>
    <w:p w:rsidR="000151BF" w:rsidRPr="00074CE6" w:rsidRDefault="000151BF" w:rsidP="004E6507">
      <w:pPr>
        <w:pStyle w:val="Prrafodelista"/>
        <w:numPr>
          <w:ilvl w:val="0"/>
          <w:numId w:val="5"/>
        </w:numPr>
        <w:spacing w:line="360" w:lineRule="auto"/>
        <w:rPr>
          <w:rFonts w:ascii="Arial" w:eastAsia="Times New Roman" w:hAnsi="Arial" w:cs="Arial"/>
          <w:sz w:val="24"/>
          <w:szCs w:val="24"/>
          <w:lang w:eastAsia="es-PE"/>
        </w:rPr>
      </w:pPr>
      <w:r w:rsidRPr="00074CE6">
        <w:rPr>
          <w:rFonts w:ascii="Arial" w:eastAsia="Times New Roman" w:hAnsi="Arial" w:cs="Arial"/>
          <w:sz w:val="24"/>
          <w:szCs w:val="24"/>
          <w:lang w:eastAsia="es-PE"/>
        </w:rPr>
        <w:t>Análisis de diámetro de fibra (ASTM/IWTO. 2310:2006)</w:t>
      </w:r>
    </w:p>
    <w:p w:rsidR="00CB033D" w:rsidRPr="00074CE6" w:rsidRDefault="00C93766" w:rsidP="004E6507">
      <w:pPr>
        <w:spacing w:line="360" w:lineRule="auto"/>
        <w:jc w:val="both"/>
        <w:rPr>
          <w:rFonts w:ascii="Arial" w:hAnsi="Arial" w:cs="Arial"/>
          <w:sz w:val="24"/>
          <w:szCs w:val="24"/>
        </w:rPr>
      </w:pPr>
      <w:r w:rsidRPr="00074CE6">
        <w:rPr>
          <w:rFonts w:ascii="Arial" w:hAnsi="Arial" w:cs="Arial"/>
          <w:sz w:val="24"/>
          <w:szCs w:val="24"/>
        </w:rPr>
        <w:t xml:space="preserve">En el distrito de Oropesa se </w:t>
      </w:r>
      <w:r w:rsidR="007E5BA4" w:rsidRPr="00074CE6">
        <w:rPr>
          <w:rFonts w:ascii="Arial" w:hAnsi="Arial" w:cs="Arial"/>
          <w:sz w:val="24"/>
          <w:szCs w:val="24"/>
        </w:rPr>
        <w:t>toma</w:t>
      </w:r>
      <w:r w:rsidRPr="00074CE6">
        <w:rPr>
          <w:rFonts w:ascii="Arial" w:hAnsi="Arial" w:cs="Arial"/>
          <w:sz w:val="24"/>
          <w:szCs w:val="24"/>
        </w:rPr>
        <w:t xml:space="preserve"> en cuenta la </w:t>
      </w:r>
      <w:r w:rsidR="00CB033D" w:rsidRPr="00074CE6">
        <w:rPr>
          <w:rFonts w:ascii="Arial" w:hAnsi="Arial" w:cs="Arial"/>
          <w:sz w:val="24"/>
          <w:szCs w:val="24"/>
        </w:rPr>
        <w:t>normas técnicas Peruana (2004) Nro. 231.301, en función a la finura y longitud</w:t>
      </w:r>
      <w:r w:rsidR="007E5BA4" w:rsidRPr="00074CE6">
        <w:rPr>
          <w:rFonts w:ascii="Arial" w:hAnsi="Arial" w:cs="Arial"/>
          <w:sz w:val="24"/>
          <w:szCs w:val="24"/>
        </w:rPr>
        <w:t xml:space="preserve"> y esta menciona un promedio mínimo</w:t>
      </w:r>
      <w:r w:rsidR="00CB033D" w:rsidRPr="00074CE6">
        <w:rPr>
          <w:rFonts w:ascii="Arial" w:hAnsi="Arial" w:cs="Arial"/>
          <w:sz w:val="24"/>
          <w:szCs w:val="24"/>
        </w:rPr>
        <w:t xml:space="preserve"> en seis </w:t>
      </w:r>
      <w:r w:rsidR="007E5BA4" w:rsidRPr="00074CE6">
        <w:rPr>
          <w:rFonts w:ascii="Arial" w:hAnsi="Arial" w:cs="Arial"/>
          <w:sz w:val="24"/>
          <w:szCs w:val="24"/>
        </w:rPr>
        <w:t>calidade</w:t>
      </w:r>
      <w:r w:rsidR="00D01B36" w:rsidRPr="00074CE6">
        <w:rPr>
          <w:rFonts w:ascii="Arial" w:hAnsi="Arial" w:cs="Arial"/>
          <w:sz w:val="24"/>
          <w:szCs w:val="24"/>
        </w:rPr>
        <w:t>s que son las siguientes como se observar en el anexo N° 3.</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Alpaca Baby (23 µm y 65mm)</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Alpaca Fleece (23,1 a 26,5 µm y 70 mm)</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Alpaca Huarizo (29,1 a 31,5 µm y 70 mm)</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Alpaca Medium Fleece (26,6 a 29 µm y 70 mm)</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Alpaca Gruesa (&gt;31,5 µm y 70 mm)</w:t>
      </w:r>
    </w:p>
    <w:p w:rsidR="00CB033D" w:rsidRPr="00074CE6" w:rsidRDefault="00CB033D" w:rsidP="004E6507">
      <w:pPr>
        <w:pStyle w:val="Prrafodelista"/>
        <w:numPr>
          <w:ilvl w:val="0"/>
          <w:numId w:val="2"/>
        </w:numPr>
        <w:spacing w:line="360" w:lineRule="auto"/>
        <w:rPr>
          <w:rFonts w:ascii="Arial" w:hAnsi="Arial" w:cs="Arial"/>
          <w:sz w:val="24"/>
          <w:szCs w:val="24"/>
        </w:rPr>
      </w:pPr>
      <w:r w:rsidRPr="00074CE6">
        <w:rPr>
          <w:rFonts w:ascii="Arial" w:hAnsi="Arial" w:cs="Arial"/>
          <w:sz w:val="24"/>
          <w:szCs w:val="24"/>
        </w:rPr>
        <w:t xml:space="preserve">Alpaca corta (fibras cortas entre 20 y 50 mm) </w:t>
      </w:r>
    </w:p>
    <w:p w:rsidR="00966D40" w:rsidRPr="00074CE6" w:rsidRDefault="00966D40" w:rsidP="004E6507">
      <w:pPr>
        <w:spacing w:line="360" w:lineRule="auto"/>
        <w:jc w:val="both"/>
        <w:rPr>
          <w:rFonts w:ascii="Arial" w:eastAsia="Times New Roman" w:hAnsi="Arial" w:cs="Arial"/>
          <w:sz w:val="24"/>
          <w:szCs w:val="24"/>
          <w:lang w:eastAsia="es-PE"/>
        </w:rPr>
      </w:pPr>
      <w:r w:rsidRPr="00074CE6">
        <w:rPr>
          <w:rFonts w:ascii="Arial" w:eastAsia="Times New Roman" w:hAnsi="Arial" w:cs="Arial"/>
          <w:sz w:val="24"/>
          <w:szCs w:val="24"/>
          <w:lang w:eastAsia="es-PE"/>
        </w:rPr>
        <w:t>El estudio pecuario realizado se detalla el micraje y longitud de mecha que es una propiedad física importante de la fibra de alpaca.</w:t>
      </w:r>
    </w:p>
    <w:p w:rsidR="008A6D0F" w:rsidRPr="00074CE6" w:rsidRDefault="00966D40" w:rsidP="004E6507">
      <w:pPr>
        <w:spacing w:after="0" w:line="360" w:lineRule="auto"/>
        <w:jc w:val="both"/>
        <w:rPr>
          <w:rFonts w:ascii="Arial" w:hAnsi="Arial" w:cs="Arial"/>
          <w:sz w:val="24"/>
          <w:szCs w:val="24"/>
        </w:rPr>
      </w:pPr>
      <w:r w:rsidRPr="00074CE6">
        <w:rPr>
          <w:rFonts w:ascii="Arial" w:hAnsi="Arial" w:cs="Arial"/>
          <w:sz w:val="24"/>
          <w:szCs w:val="24"/>
        </w:rPr>
        <w:t>El diámetro</w:t>
      </w:r>
      <w:r w:rsidRPr="00074CE6">
        <w:rPr>
          <w:rFonts w:ascii="Arial" w:hAnsi="Arial" w:cs="Arial"/>
          <w:b/>
          <w:sz w:val="24"/>
          <w:szCs w:val="24"/>
        </w:rPr>
        <w:t xml:space="preserve"> e</w:t>
      </w:r>
      <w:r w:rsidRPr="00074CE6">
        <w:rPr>
          <w:rFonts w:ascii="Arial" w:hAnsi="Arial" w:cs="Arial"/>
          <w:sz w:val="24"/>
          <w:szCs w:val="24"/>
        </w:rPr>
        <w:t>s el grosor, calibre o finura de la fibra que determina el uso textil en la industria,</w:t>
      </w:r>
      <w:r w:rsidR="00DB7E0B" w:rsidRPr="00074CE6">
        <w:rPr>
          <w:rFonts w:ascii="Arial" w:hAnsi="Arial" w:cs="Arial"/>
          <w:sz w:val="24"/>
          <w:szCs w:val="24"/>
        </w:rPr>
        <w:t xml:space="preserve"> Cabe mencionar que de acuerdo a la norma técnica peruana (2004) Nro. 231.301, en función a la finura de fibra que los nombres de estas calidades no reflejan necesariamente edades de los animales u otras características fenotípicas. Donde la calidad de la alpaca baby, se refiere a los productos tops, hilados, telas que tiene un promedio de fibra menores a 23 micras; sin embargo la fibra utilizada para lograr esta calidad puede provenir de animales menores a un año o de animales adultos con fibra extra fina, </w:t>
      </w:r>
      <w:r w:rsidRPr="00074CE6">
        <w:rPr>
          <w:rFonts w:ascii="Arial" w:hAnsi="Arial" w:cs="Arial"/>
          <w:sz w:val="24"/>
          <w:szCs w:val="24"/>
        </w:rPr>
        <w:t>el</w:t>
      </w:r>
      <w:r w:rsidR="00F12D23" w:rsidRPr="00074CE6">
        <w:rPr>
          <w:rFonts w:ascii="Arial" w:hAnsi="Arial" w:cs="Arial"/>
          <w:sz w:val="24"/>
          <w:szCs w:val="24"/>
        </w:rPr>
        <w:t xml:space="preserve"> </w:t>
      </w:r>
      <w:r w:rsidR="00DB7E0B" w:rsidRPr="00074CE6">
        <w:rPr>
          <w:rFonts w:ascii="Arial" w:hAnsi="Arial" w:cs="Arial"/>
          <w:sz w:val="24"/>
          <w:szCs w:val="24"/>
        </w:rPr>
        <w:t xml:space="preserve"> resultado de la finura de fibra indica</w:t>
      </w:r>
      <w:r w:rsidR="00F12D23" w:rsidRPr="00074CE6">
        <w:rPr>
          <w:rFonts w:ascii="Arial" w:hAnsi="Arial" w:cs="Arial"/>
          <w:sz w:val="24"/>
          <w:szCs w:val="24"/>
        </w:rPr>
        <w:t xml:space="preserve"> que la categoría de </w:t>
      </w:r>
      <w:r w:rsidRPr="00074CE6">
        <w:rPr>
          <w:rFonts w:ascii="Arial" w:hAnsi="Arial" w:cs="Arial"/>
          <w:sz w:val="24"/>
          <w:szCs w:val="24"/>
        </w:rPr>
        <w:t xml:space="preserve"> tui presenta 19.</w:t>
      </w:r>
      <w:r w:rsidR="00796349" w:rsidRPr="00074CE6">
        <w:rPr>
          <w:rFonts w:ascii="Arial" w:hAnsi="Arial" w:cs="Arial"/>
          <w:sz w:val="24"/>
          <w:szCs w:val="24"/>
        </w:rPr>
        <w:t>20</w:t>
      </w:r>
      <w:r w:rsidRPr="00074CE6">
        <w:rPr>
          <w:rFonts w:ascii="Arial" w:hAnsi="Arial" w:cs="Arial"/>
          <w:sz w:val="24"/>
          <w:szCs w:val="24"/>
        </w:rPr>
        <w:t xml:space="preserve"> micras, hemb</w:t>
      </w:r>
      <w:r w:rsidR="00796349" w:rsidRPr="00074CE6">
        <w:rPr>
          <w:rFonts w:ascii="Arial" w:hAnsi="Arial" w:cs="Arial"/>
          <w:sz w:val="24"/>
          <w:szCs w:val="24"/>
        </w:rPr>
        <w:t>ra adulta 23</w:t>
      </w:r>
      <w:r w:rsidRPr="00074CE6">
        <w:rPr>
          <w:rFonts w:ascii="Arial" w:hAnsi="Arial" w:cs="Arial"/>
          <w:sz w:val="24"/>
          <w:szCs w:val="24"/>
        </w:rPr>
        <w:t>.</w:t>
      </w:r>
      <w:r w:rsidR="00796349" w:rsidRPr="00074CE6">
        <w:rPr>
          <w:rFonts w:ascii="Arial" w:hAnsi="Arial" w:cs="Arial"/>
          <w:sz w:val="24"/>
          <w:szCs w:val="24"/>
        </w:rPr>
        <w:t xml:space="preserve">08 </w:t>
      </w:r>
      <w:r w:rsidRPr="00074CE6">
        <w:rPr>
          <w:rFonts w:ascii="Arial" w:hAnsi="Arial" w:cs="Arial"/>
          <w:sz w:val="24"/>
          <w:szCs w:val="24"/>
        </w:rPr>
        <w:t>micras y el macho reproductor 22.93</w:t>
      </w:r>
      <w:r w:rsidR="00F12D23" w:rsidRPr="00074CE6">
        <w:rPr>
          <w:rFonts w:ascii="Arial" w:hAnsi="Arial" w:cs="Arial"/>
          <w:sz w:val="24"/>
          <w:szCs w:val="24"/>
        </w:rPr>
        <w:t xml:space="preserve"> donde el reproductor </w:t>
      </w:r>
      <w:r w:rsidR="00985F54" w:rsidRPr="00074CE6">
        <w:rPr>
          <w:rFonts w:ascii="Arial" w:hAnsi="Arial" w:cs="Arial"/>
          <w:sz w:val="24"/>
          <w:szCs w:val="24"/>
        </w:rPr>
        <w:t xml:space="preserve">sin embargo a nivel distrital promediando los resultados de las hembras adultas y machos reproductores </w:t>
      </w:r>
      <w:r w:rsidR="00DB7E0B" w:rsidRPr="00074CE6">
        <w:rPr>
          <w:rFonts w:ascii="Arial" w:hAnsi="Arial" w:cs="Arial"/>
          <w:sz w:val="24"/>
          <w:szCs w:val="24"/>
        </w:rPr>
        <w:t>el micraje es de</w:t>
      </w:r>
      <w:r w:rsidR="00985F54" w:rsidRPr="00074CE6">
        <w:rPr>
          <w:rFonts w:ascii="Arial" w:hAnsi="Arial" w:cs="Arial"/>
          <w:sz w:val="24"/>
          <w:szCs w:val="24"/>
        </w:rPr>
        <w:t xml:space="preserve"> 23 micras,</w:t>
      </w:r>
      <w:r w:rsidR="00060B26" w:rsidRPr="00074CE6">
        <w:rPr>
          <w:rFonts w:ascii="Arial" w:hAnsi="Arial" w:cs="Arial"/>
          <w:sz w:val="24"/>
          <w:szCs w:val="24"/>
        </w:rPr>
        <w:t xml:space="preserve"> </w:t>
      </w:r>
      <w:r w:rsidR="00985F54" w:rsidRPr="00074CE6">
        <w:rPr>
          <w:rFonts w:ascii="Arial" w:hAnsi="Arial" w:cs="Arial"/>
          <w:sz w:val="24"/>
          <w:szCs w:val="24"/>
        </w:rPr>
        <w:t>siendo</w:t>
      </w:r>
      <w:r w:rsidR="00F12D23" w:rsidRPr="00074CE6">
        <w:rPr>
          <w:rFonts w:ascii="Arial" w:hAnsi="Arial" w:cs="Arial"/>
          <w:sz w:val="24"/>
          <w:szCs w:val="24"/>
        </w:rPr>
        <w:t xml:space="preserve"> </w:t>
      </w:r>
      <w:r w:rsidR="00CF0859" w:rsidRPr="00074CE6">
        <w:rPr>
          <w:rFonts w:ascii="Arial" w:hAnsi="Arial" w:cs="Arial"/>
          <w:sz w:val="24"/>
          <w:szCs w:val="24"/>
        </w:rPr>
        <w:t xml:space="preserve">un </w:t>
      </w:r>
      <w:r w:rsidR="00EE795D" w:rsidRPr="00074CE6">
        <w:rPr>
          <w:rFonts w:ascii="Arial" w:hAnsi="Arial" w:cs="Arial"/>
          <w:sz w:val="24"/>
          <w:szCs w:val="24"/>
        </w:rPr>
        <w:t>promedio entre los tres</w:t>
      </w:r>
      <w:r w:rsidR="00F12D23" w:rsidRPr="00074CE6">
        <w:rPr>
          <w:rFonts w:ascii="Arial" w:hAnsi="Arial" w:cs="Arial"/>
          <w:sz w:val="24"/>
          <w:szCs w:val="24"/>
        </w:rPr>
        <w:t xml:space="preserve"> (Tui, Hembra adulta y Macho reproductor)</w:t>
      </w:r>
      <w:r w:rsidR="00060B26" w:rsidRPr="00074CE6">
        <w:rPr>
          <w:rFonts w:ascii="Arial" w:hAnsi="Arial" w:cs="Arial"/>
          <w:sz w:val="24"/>
          <w:szCs w:val="24"/>
        </w:rPr>
        <w:t xml:space="preserve"> </w:t>
      </w:r>
      <w:r w:rsidR="00EE795D" w:rsidRPr="00074CE6">
        <w:rPr>
          <w:rFonts w:ascii="Arial" w:hAnsi="Arial" w:cs="Arial"/>
          <w:sz w:val="24"/>
          <w:szCs w:val="24"/>
        </w:rPr>
        <w:t>de 21.7</w:t>
      </w:r>
      <w:r w:rsidR="00796349" w:rsidRPr="00074CE6">
        <w:rPr>
          <w:rFonts w:ascii="Arial" w:hAnsi="Arial" w:cs="Arial"/>
          <w:sz w:val="24"/>
          <w:szCs w:val="24"/>
        </w:rPr>
        <w:t>3</w:t>
      </w:r>
      <w:r w:rsidRPr="00074CE6">
        <w:rPr>
          <w:rFonts w:ascii="Arial" w:hAnsi="Arial" w:cs="Arial"/>
          <w:sz w:val="24"/>
          <w:szCs w:val="24"/>
        </w:rPr>
        <w:t xml:space="preserve"> micras</w:t>
      </w:r>
      <w:r w:rsidR="00DB7E0B" w:rsidRPr="00074CE6">
        <w:rPr>
          <w:rFonts w:ascii="Arial" w:hAnsi="Arial" w:cs="Arial"/>
          <w:sz w:val="24"/>
          <w:szCs w:val="24"/>
        </w:rPr>
        <w:t>,</w:t>
      </w:r>
      <w:r w:rsidRPr="00074CE6">
        <w:rPr>
          <w:rFonts w:ascii="Arial" w:hAnsi="Arial" w:cs="Arial"/>
          <w:sz w:val="24"/>
          <w:szCs w:val="24"/>
        </w:rPr>
        <w:t xml:space="preserve"> s</w:t>
      </w:r>
      <w:r w:rsidR="00985F54" w:rsidRPr="00074CE6">
        <w:rPr>
          <w:rFonts w:ascii="Arial" w:hAnsi="Arial" w:cs="Arial"/>
          <w:sz w:val="24"/>
          <w:szCs w:val="24"/>
        </w:rPr>
        <w:t xml:space="preserve">egún </w:t>
      </w:r>
      <w:r w:rsidR="00DB7E0B" w:rsidRPr="00074CE6">
        <w:rPr>
          <w:rFonts w:ascii="Arial" w:hAnsi="Arial" w:cs="Arial"/>
          <w:sz w:val="24"/>
          <w:szCs w:val="24"/>
        </w:rPr>
        <w:t xml:space="preserve">la norma técnica peruana </w:t>
      </w:r>
      <w:r w:rsidR="00985F54" w:rsidRPr="00074CE6">
        <w:rPr>
          <w:rFonts w:ascii="Arial" w:hAnsi="Arial" w:cs="Arial"/>
          <w:sz w:val="24"/>
          <w:szCs w:val="24"/>
        </w:rPr>
        <w:t>se</w:t>
      </w:r>
      <w:r w:rsidRPr="00074CE6">
        <w:rPr>
          <w:rFonts w:ascii="Arial" w:hAnsi="Arial" w:cs="Arial"/>
          <w:sz w:val="24"/>
          <w:szCs w:val="24"/>
        </w:rPr>
        <w:t xml:space="preserve"> encuentra en el rango de </w:t>
      </w:r>
      <w:r w:rsidR="00EE795D" w:rsidRPr="00074CE6">
        <w:rPr>
          <w:rFonts w:ascii="Arial" w:hAnsi="Arial" w:cs="Arial"/>
          <w:sz w:val="24"/>
          <w:szCs w:val="24"/>
        </w:rPr>
        <w:t>Alpaca Baby</w:t>
      </w:r>
      <w:r w:rsidR="00DB7E0B" w:rsidRPr="00074CE6">
        <w:rPr>
          <w:rFonts w:ascii="Arial" w:hAnsi="Arial" w:cs="Arial"/>
          <w:sz w:val="24"/>
          <w:szCs w:val="24"/>
        </w:rPr>
        <w:t xml:space="preserve">, (Observar </w:t>
      </w:r>
      <w:r w:rsidR="00EE795D" w:rsidRPr="00074CE6">
        <w:rPr>
          <w:rFonts w:ascii="Arial" w:hAnsi="Arial" w:cs="Arial"/>
          <w:sz w:val="24"/>
          <w:szCs w:val="24"/>
        </w:rPr>
        <w:t>gráfico</w:t>
      </w:r>
      <w:r w:rsidR="00DB7E0B" w:rsidRPr="00074CE6">
        <w:rPr>
          <w:rFonts w:ascii="Arial" w:hAnsi="Arial" w:cs="Arial"/>
          <w:sz w:val="24"/>
          <w:szCs w:val="24"/>
        </w:rPr>
        <w:t>).</w:t>
      </w:r>
    </w:p>
    <w:p w:rsidR="00966D40" w:rsidRPr="00074CE6" w:rsidRDefault="00796349" w:rsidP="004E6507">
      <w:pPr>
        <w:spacing w:line="360" w:lineRule="auto"/>
        <w:jc w:val="center"/>
        <w:rPr>
          <w:rFonts w:ascii="Arial" w:hAnsi="Arial" w:cs="Arial"/>
          <w:sz w:val="24"/>
          <w:szCs w:val="24"/>
        </w:rPr>
      </w:pPr>
      <w:r w:rsidRPr="00074CE6">
        <w:rPr>
          <w:rFonts w:ascii="Arial" w:hAnsi="Arial" w:cs="Arial"/>
          <w:noProof/>
          <w:sz w:val="24"/>
          <w:szCs w:val="24"/>
          <w:lang w:eastAsia="es-PE"/>
        </w:rPr>
        <w:lastRenderedPageBreak/>
        <w:drawing>
          <wp:inline distT="0" distB="0" distL="0" distR="0" wp14:anchorId="740F631C" wp14:editId="54F55096">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7E0B" w:rsidRPr="00074CE6" w:rsidRDefault="00577F96" w:rsidP="00DB7E0B">
      <w:pPr>
        <w:spacing w:line="360" w:lineRule="auto"/>
        <w:jc w:val="both"/>
        <w:rPr>
          <w:rFonts w:ascii="Arial" w:hAnsi="Arial" w:cs="Arial"/>
          <w:sz w:val="24"/>
          <w:szCs w:val="24"/>
        </w:rPr>
      </w:pPr>
      <w:r w:rsidRPr="00074CE6">
        <w:rPr>
          <w:rFonts w:ascii="Arial" w:hAnsi="Arial" w:cs="Arial"/>
          <w:sz w:val="24"/>
          <w:szCs w:val="24"/>
        </w:rPr>
        <w:t xml:space="preserve">De acuerdo al análisis de fibra  con respecto a las muestras tomadas a los animales tui, Hembra adulta y el padrillo o macho reproductor del hato alpaquero  se observa que el pueblo de Totora </w:t>
      </w:r>
      <w:r w:rsidR="00EF06FA" w:rsidRPr="00074CE6">
        <w:rPr>
          <w:rFonts w:ascii="Arial" w:hAnsi="Arial" w:cs="Arial"/>
          <w:sz w:val="24"/>
          <w:szCs w:val="24"/>
        </w:rPr>
        <w:t xml:space="preserve">(Ccascaña, Kilcata, Ampacho, Yumire y Huacullo) </w:t>
      </w:r>
      <w:r w:rsidRPr="00074CE6">
        <w:rPr>
          <w:rFonts w:ascii="Arial" w:hAnsi="Arial" w:cs="Arial"/>
          <w:sz w:val="24"/>
          <w:szCs w:val="24"/>
        </w:rPr>
        <w:t>se obtuvo los siguientes resultados tui 18.89 micras, Hembra adulta 22.56 micras y macho reproductor (21.80 micras)  donde el reproductor</w:t>
      </w:r>
      <w:r w:rsidR="00DB7E0B" w:rsidRPr="00074CE6">
        <w:rPr>
          <w:rFonts w:ascii="Arial" w:hAnsi="Arial" w:cs="Arial"/>
          <w:sz w:val="24"/>
          <w:szCs w:val="24"/>
        </w:rPr>
        <w:t xml:space="preserve"> macho presenta una ligera diferencia en el</w:t>
      </w:r>
      <w:r w:rsidRPr="00074CE6">
        <w:rPr>
          <w:rFonts w:ascii="Arial" w:hAnsi="Arial" w:cs="Arial"/>
          <w:sz w:val="24"/>
          <w:szCs w:val="24"/>
        </w:rPr>
        <w:t xml:space="preserve"> micraje a </w:t>
      </w:r>
      <w:r w:rsidR="00504D02" w:rsidRPr="00074CE6">
        <w:rPr>
          <w:rFonts w:ascii="Arial" w:hAnsi="Arial" w:cs="Arial"/>
          <w:sz w:val="24"/>
          <w:szCs w:val="24"/>
        </w:rPr>
        <w:t>comparación</w:t>
      </w:r>
      <w:r w:rsidRPr="00074CE6">
        <w:rPr>
          <w:rFonts w:ascii="Arial" w:hAnsi="Arial" w:cs="Arial"/>
          <w:sz w:val="24"/>
          <w:szCs w:val="24"/>
        </w:rPr>
        <w:t xml:space="preserve"> de la hembra</w:t>
      </w:r>
      <w:r w:rsidR="00DB7E0B" w:rsidRPr="00074CE6">
        <w:rPr>
          <w:rFonts w:ascii="Arial" w:hAnsi="Arial" w:cs="Arial"/>
          <w:sz w:val="24"/>
          <w:szCs w:val="24"/>
        </w:rPr>
        <w:t>,</w:t>
      </w:r>
      <w:r w:rsidRPr="00074CE6">
        <w:rPr>
          <w:rFonts w:ascii="Arial" w:hAnsi="Arial" w:cs="Arial"/>
          <w:sz w:val="24"/>
          <w:szCs w:val="24"/>
        </w:rPr>
        <w:t xml:space="preserve"> importante que el hato alpaquero del p</w:t>
      </w:r>
      <w:r w:rsidR="00DB7E0B" w:rsidRPr="00074CE6">
        <w:rPr>
          <w:rFonts w:ascii="Arial" w:hAnsi="Arial" w:cs="Arial"/>
          <w:sz w:val="24"/>
          <w:szCs w:val="24"/>
        </w:rPr>
        <w:t xml:space="preserve">ueblo de Totora presente un </w:t>
      </w:r>
      <w:r w:rsidRPr="00074CE6">
        <w:rPr>
          <w:rFonts w:ascii="Arial" w:hAnsi="Arial" w:cs="Arial"/>
          <w:sz w:val="24"/>
          <w:szCs w:val="24"/>
        </w:rPr>
        <w:t xml:space="preserve"> reproductor considerando finura de fibra teniendo un promedio de finura de fibra</w:t>
      </w:r>
      <w:r w:rsidR="00CB29DC" w:rsidRPr="00074CE6">
        <w:rPr>
          <w:rFonts w:ascii="Arial" w:hAnsi="Arial" w:cs="Arial"/>
          <w:sz w:val="24"/>
          <w:szCs w:val="24"/>
        </w:rPr>
        <w:t xml:space="preserve"> (Tui, Alpaca madre, Macho reproductor) de </w:t>
      </w:r>
      <w:r w:rsidRPr="00074CE6">
        <w:rPr>
          <w:rFonts w:ascii="Arial" w:hAnsi="Arial" w:cs="Arial"/>
          <w:sz w:val="24"/>
          <w:szCs w:val="24"/>
        </w:rPr>
        <w:t xml:space="preserve"> 21.08 micras de acuerdo a la norma técnica peruana está ubicada como alpaca baby  (Observar gráfico)</w:t>
      </w:r>
      <w:r w:rsidR="00DA5BDB" w:rsidRPr="00074CE6">
        <w:rPr>
          <w:rFonts w:ascii="Arial" w:hAnsi="Arial" w:cs="Arial"/>
          <w:sz w:val="24"/>
          <w:szCs w:val="24"/>
        </w:rPr>
        <w:t xml:space="preserve">. </w:t>
      </w:r>
    </w:p>
    <w:p w:rsidR="008B114D" w:rsidRPr="00074CE6" w:rsidRDefault="001D0B75" w:rsidP="00904173">
      <w:pPr>
        <w:spacing w:line="360" w:lineRule="auto"/>
        <w:jc w:val="center"/>
        <w:rPr>
          <w:rFonts w:ascii="Arial" w:hAnsi="Arial" w:cs="Arial"/>
          <w:sz w:val="24"/>
          <w:szCs w:val="24"/>
        </w:rPr>
      </w:pPr>
      <w:r w:rsidRPr="00074CE6">
        <w:rPr>
          <w:rFonts w:ascii="Arial" w:hAnsi="Arial" w:cs="Arial"/>
          <w:noProof/>
          <w:sz w:val="24"/>
          <w:szCs w:val="24"/>
          <w:lang w:eastAsia="es-PE"/>
        </w:rPr>
        <w:drawing>
          <wp:inline distT="0" distB="0" distL="0" distR="0" wp14:anchorId="54EC5883" wp14:editId="1CE87B4A">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5997" w:rsidRPr="00074CE6" w:rsidRDefault="00645997" w:rsidP="004E6507">
      <w:pPr>
        <w:spacing w:line="360" w:lineRule="auto"/>
        <w:rPr>
          <w:rFonts w:ascii="Arial" w:hAnsi="Arial" w:cs="Arial"/>
          <w:sz w:val="24"/>
          <w:szCs w:val="24"/>
        </w:rPr>
      </w:pPr>
    </w:p>
    <w:p w:rsidR="00B2035D" w:rsidRPr="00074CE6" w:rsidRDefault="00074CE6" w:rsidP="004E6507">
      <w:pPr>
        <w:spacing w:line="360" w:lineRule="auto"/>
        <w:jc w:val="both"/>
        <w:rPr>
          <w:rFonts w:ascii="Arial" w:hAnsi="Arial" w:cs="Arial"/>
          <w:sz w:val="24"/>
          <w:szCs w:val="24"/>
        </w:rPr>
      </w:pPr>
      <w:r>
        <w:rPr>
          <w:rFonts w:ascii="Arial" w:hAnsi="Arial" w:cs="Arial"/>
          <w:sz w:val="24"/>
          <w:szCs w:val="24"/>
        </w:rPr>
        <w:lastRenderedPageBreak/>
        <w:t>R</w:t>
      </w:r>
      <w:r w:rsidR="00C278F9" w:rsidRPr="00074CE6">
        <w:rPr>
          <w:rFonts w:ascii="Arial" w:hAnsi="Arial" w:cs="Arial"/>
          <w:sz w:val="24"/>
          <w:szCs w:val="24"/>
        </w:rPr>
        <w:t xml:space="preserve">especto </w:t>
      </w:r>
      <w:r w:rsidR="00CB29DC" w:rsidRPr="00074CE6">
        <w:rPr>
          <w:rFonts w:ascii="Arial" w:hAnsi="Arial" w:cs="Arial"/>
          <w:sz w:val="24"/>
          <w:szCs w:val="24"/>
        </w:rPr>
        <w:t xml:space="preserve">al </w:t>
      </w:r>
      <w:r w:rsidR="00C278F9" w:rsidRPr="00074CE6">
        <w:rPr>
          <w:rFonts w:ascii="Arial" w:hAnsi="Arial" w:cs="Arial"/>
          <w:sz w:val="24"/>
          <w:szCs w:val="24"/>
        </w:rPr>
        <w:t xml:space="preserve">pueblo de Oropesa (San Juan de Vilcarana, Chicllamarca, Juntaya, Coyllullo, Itaña y Sonccoccocha) se obtuvo los siguientes resultados </w:t>
      </w:r>
      <w:r w:rsidR="00CB29DC" w:rsidRPr="00074CE6">
        <w:rPr>
          <w:rFonts w:ascii="Arial" w:hAnsi="Arial" w:cs="Arial"/>
          <w:sz w:val="24"/>
          <w:szCs w:val="24"/>
        </w:rPr>
        <w:t>T</w:t>
      </w:r>
      <w:r w:rsidR="00C278F9" w:rsidRPr="00074CE6">
        <w:rPr>
          <w:rFonts w:ascii="Arial" w:hAnsi="Arial" w:cs="Arial"/>
          <w:sz w:val="24"/>
          <w:szCs w:val="24"/>
        </w:rPr>
        <w:t xml:space="preserve">ui </w:t>
      </w:r>
      <w:r w:rsidR="002203A6" w:rsidRPr="00074CE6">
        <w:rPr>
          <w:rFonts w:ascii="Arial" w:hAnsi="Arial" w:cs="Arial"/>
          <w:sz w:val="24"/>
          <w:szCs w:val="24"/>
        </w:rPr>
        <w:t>19.66</w:t>
      </w:r>
      <w:r w:rsidR="00C278F9" w:rsidRPr="00074CE6">
        <w:rPr>
          <w:rFonts w:ascii="Arial" w:hAnsi="Arial" w:cs="Arial"/>
          <w:sz w:val="24"/>
          <w:szCs w:val="24"/>
        </w:rPr>
        <w:t xml:space="preserve"> micras, Hembra adulta </w:t>
      </w:r>
      <w:r w:rsidR="002203A6" w:rsidRPr="00074CE6">
        <w:rPr>
          <w:rFonts w:ascii="Arial" w:hAnsi="Arial" w:cs="Arial"/>
          <w:sz w:val="24"/>
          <w:szCs w:val="24"/>
        </w:rPr>
        <w:t>23.75</w:t>
      </w:r>
      <w:r w:rsidR="00CB29DC" w:rsidRPr="00074CE6">
        <w:rPr>
          <w:rFonts w:ascii="Arial" w:hAnsi="Arial" w:cs="Arial"/>
          <w:sz w:val="24"/>
          <w:szCs w:val="24"/>
        </w:rPr>
        <w:t xml:space="preserve"> micras y macho reproductor </w:t>
      </w:r>
      <w:r w:rsidR="002203A6" w:rsidRPr="00074CE6">
        <w:rPr>
          <w:rFonts w:ascii="Arial" w:hAnsi="Arial" w:cs="Arial"/>
          <w:sz w:val="24"/>
          <w:szCs w:val="24"/>
        </w:rPr>
        <w:t>24.16 micras</w:t>
      </w:r>
      <w:r w:rsidR="00CB29DC" w:rsidRPr="00074CE6">
        <w:rPr>
          <w:rFonts w:ascii="Arial" w:hAnsi="Arial" w:cs="Arial"/>
          <w:sz w:val="24"/>
          <w:szCs w:val="24"/>
        </w:rPr>
        <w:t>, siendo un promedio de finura de fibra de alpaca madre y reproductor de 24 micras, por</w:t>
      </w:r>
      <w:r w:rsidR="00B2035D" w:rsidRPr="00074CE6">
        <w:rPr>
          <w:rFonts w:ascii="Arial" w:hAnsi="Arial" w:cs="Arial"/>
          <w:sz w:val="24"/>
          <w:szCs w:val="24"/>
        </w:rPr>
        <w:t xml:space="preserve"> otro lado el promedio de finura de fibra </w:t>
      </w:r>
      <w:r w:rsidR="00CB29DC" w:rsidRPr="00074CE6">
        <w:rPr>
          <w:rFonts w:ascii="Arial" w:hAnsi="Arial" w:cs="Arial"/>
          <w:sz w:val="24"/>
          <w:szCs w:val="24"/>
        </w:rPr>
        <w:t>(Tui, Alpaca madre, Macho reproductor)</w:t>
      </w:r>
      <w:r w:rsidR="002203A6" w:rsidRPr="00074CE6">
        <w:rPr>
          <w:rFonts w:ascii="Arial" w:hAnsi="Arial" w:cs="Arial"/>
          <w:sz w:val="24"/>
          <w:szCs w:val="24"/>
        </w:rPr>
        <w:t xml:space="preserve"> </w:t>
      </w:r>
      <w:r w:rsidR="00B2035D" w:rsidRPr="00074CE6">
        <w:rPr>
          <w:rFonts w:ascii="Arial" w:hAnsi="Arial" w:cs="Arial"/>
          <w:sz w:val="24"/>
          <w:szCs w:val="24"/>
        </w:rPr>
        <w:t xml:space="preserve"> es de </w:t>
      </w:r>
      <w:r w:rsidR="00CB29DC" w:rsidRPr="00074CE6">
        <w:rPr>
          <w:rFonts w:ascii="Arial" w:hAnsi="Arial" w:cs="Arial"/>
          <w:sz w:val="24"/>
          <w:szCs w:val="24"/>
        </w:rPr>
        <w:t>22.52</w:t>
      </w:r>
      <w:r w:rsidR="00C278F9" w:rsidRPr="00074CE6">
        <w:rPr>
          <w:rFonts w:ascii="Arial" w:hAnsi="Arial" w:cs="Arial"/>
          <w:sz w:val="24"/>
          <w:szCs w:val="24"/>
        </w:rPr>
        <w:t xml:space="preserve"> micras de acuerdo a la norma técnica peruana está ubicada como alpaca baby  (Observar gráfico)</w:t>
      </w:r>
      <w:r w:rsidR="00AB3E17" w:rsidRPr="00074CE6">
        <w:rPr>
          <w:rFonts w:ascii="Arial" w:hAnsi="Arial" w:cs="Arial"/>
          <w:sz w:val="24"/>
          <w:szCs w:val="24"/>
        </w:rPr>
        <w:t xml:space="preserve">. </w:t>
      </w:r>
    </w:p>
    <w:p w:rsidR="00B2035D" w:rsidRPr="00074CE6" w:rsidRDefault="00B2035D" w:rsidP="00B2035D">
      <w:pPr>
        <w:rPr>
          <w:rFonts w:ascii="Arial" w:hAnsi="Arial" w:cs="Arial"/>
          <w:sz w:val="24"/>
          <w:szCs w:val="24"/>
        </w:rPr>
      </w:pPr>
    </w:p>
    <w:p w:rsidR="008B114D" w:rsidRPr="00074CE6" w:rsidRDefault="001D0B75" w:rsidP="00074CE6">
      <w:pPr>
        <w:spacing w:line="360" w:lineRule="auto"/>
        <w:jc w:val="center"/>
        <w:rPr>
          <w:rFonts w:ascii="Arial" w:hAnsi="Arial" w:cs="Arial"/>
          <w:sz w:val="24"/>
          <w:szCs w:val="24"/>
        </w:rPr>
      </w:pPr>
      <w:r w:rsidRPr="00074CE6">
        <w:rPr>
          <w:rFonts w:ascii="Arial" w:hAnsi="Arial" w:cs="Arial"/>
          <w:noProof/>
          <w:sz w:val="24"/>
          <w:szCs w:val="24"/>
          <w:lang w:eastAsia="es-PE"/>
        </w:rPr>
        <w:drawing>
          <wp:inline distT="0" distB="0" distL="0" distR="0" wp14:anchorId="5194FC5B" wp14:editId="7BF03227">
            <wp:extent cx="4698066" cy="2743200"/>
            <wp:effectExtent l="0" t="0" r="762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4CE6" w:rsidRDefault="00074CE6" w:rsidP="004E6507">
      <w:pPr>
        <w:spacing w:after="0" w:line="360" w:lineRule="auto"/>
        <w:jc w:val="both"/>
        <w:rPr>
          <w:rFonts w:ascii="Arial" w:hAnsi="Arial" w:cs="Arial"/>
          <w:sz w:val="24"/>
          <w:szCs w:val="24"/>
        </w:rPr>
      </w:pPr>
    </w:p>
    <w:p w:rsidR="00DA3C26" w:rsidRPr="00074CE6" w:rsidRDefault="00401220" w:rsidP="004E6507">
      <w:pPr>
        <w:spacing w:after="0" w:line="360" w:lineRule="auto"/>
        <w:jc w:val="both"/>
        <w:rPr>
          <w:rFonts w:ascii="Arial" w:hAnsi="Arial" w:cs="Arial"/>
          <w:sz w:val="24"/>
          <w:szCs w:val="24"/>
        </w:rPr>
      </w:pPr>
      <w:r w:rsidRPr="00074CE6">
        <w:rPr>
          <w:rFonts w:ascii="Arial" w:hAnsi="Arial" w:cs="Arial"/>
          <w:sz w:val="24"/>
          <w:szCs w:val="24"/>
        </w:rPr>
        <w:t xml:space="preserve">En el grafico siguiente </w:t>
      </w:r>
      <w:r w:rsidR="00DA3C26" w:rsidRPr="00074CE6">
        <w:rPr>
          <w:rFonts w:ascii="Arial" w:hAnsi="Arial" w:cs="Arial"/>
          <w:sz w:val="24"/>
          <w:szCs w:val="24"/>
        </w:rPr>
        <w:t xml:space="preserve">detalla </w:t>
      </w:r>
      <w:r w:rsidRPr="00074CE6">
        <w:rPr>
          <w:rFonts w:ascii="Arial" w:hAnsi="Arial" w:cs="Arial"/>
          <w:sz w:val="24"/>
          <w:szCs w:val="24"/>
        </w:rPr>
        <w:t xml:space="preserve">la finura </w:t>
      </w:r>
      <w:r w:rsidR="00222AD5" w:rsidRPr="00074CE6">
        <w:rPr>
          <w:rFonts w:ascii="Arial" w:hAnsi="Arial" w:cs="Arial"/>
          <w:sz w:val="24"/>
          <w:szCs w:val="24"/>
        </w:rPr>
        <w:t xml:space="preserve"> de fibra de </w:t>
      </w:r>
      <w:r w:rsidR="00222AD5" w:rsidRPr="00074CE6">
        <w:rPr>
          <w:rFonts w:ascii="Arial" w:hAnsi="Arial" w:cs="Arial"/>
          <w:b/>
          <w:sz w:val="24"/>
          <w:szCs w:val="24"/>
        </w:rPr>
        <w:t>Alpacas Tui</w:t>
      </w:r>
      <w:r w:rsidR="00222AD5" w:rsidRPr="00074CE6">
        <w:rPr>
          <w:rFonts w:ascii="Arial" w:hAnsi="Arial" w:cs="Arial"/>
          <w:sz w:val="24"/>
          <w:szCs w:val="24"/>
        </w:rPr>
        <w:t xml:space="preserve"> </w:t>
      </w:r>
      <w:r w:rsidRPr="00074CE6">
        <w:rPr>
          <w:rFonts w:ascii="Arial" w:hAnsi="Arial" w:cs="Arial"/>
          <w:sz w:val="24"/>
          <w:szCs w:val="24"/>
        </w:rPr>
        <w:t xml:space="preserve">en </w:t>
      </w:r>
      <w:r w:rsidR="00DA3C26" w:rsidRPr="00074CE6">
        <w:rPr>
          <w:rFonts w:ascii="Arial" w:hAnsi="Arial" w:cs="Arial"/>
          <w:sz w:val="24"/>
          <w:szCs w:val="24"/>
        </w:rPr>
        <w:t>4 comunidades y 6 anexos del distrito de Oro</w:t>
      </w:r>
      <w:r w:rsidR="003A6379" w:rsidRPr="00074CE6">
        <w:rPr>
          <w:rFonts w:ascii="Arial" w:hAnsi="Arial" w:cs="Arial"/>
          <w:sz w:val="24"/>
          <w:szCs w:val="24"/>
        </w:rPr>
        <w:t xml:space="preserve">pesa, </w:t>
      </w:r>
      <w:r w:rsidR="004414B6" w:rsidRPr="00074CE6">
        <w:rPr>
          <w:rFonts w:ascii="Arial" w:hAnsi="Arial" w:cs="Arial"/>
          <w:sz w:val="24"/>
          <w:szCs w:val="24"/>
        </w:rPr>
        <w:t>los anexos de Chicllamarca, San Juan de Vilcarana, Comunidad de Huacullo, Anexo de Yumire, Ampacho y la comunidad de Kilcata</w:t>
      </w:r>
      <w:r w:rsidRPr="00074CE6">
        <w:rPr>
          <w:rFonts w:ascii="Arial" w:hAnsi="Arial" w:cs="Arial"/>
          <w:sz w:val="24"/>
          <w:szCs w:val="24"/>
        </w:rPr>
        <w:t xml:space="preserve"> </w:t>
      </w:r>
      <w:r w:rsidR="003A6379" w:rsidRPr="00074CE6">
        <w:rPr>
          <w:rFonts w:ascii="Arial" w:hAnsi="Arial" w:cs="Arial"/>
          <w:sz w:val="24"/>
          <w:szCs w:val="24"/>
        </w:rPr>
        <w:t xml:space="preserve">y Ccasccaña </w:t>
      </w:r>
      <w:r w:rsidRPr="00074CE6">
        <w:rPr>
          <w:rFonts w:ascii="Arial" w:hAnsi="Arial" w:cs="Arial"/>
          <w:sz w:val="24"/>
          <w:szCs w:val="24"/>
        </w:rPr>
        <w:t>presentan un rango de 14.7 a 19.85 micras siendo en promedio 18.5 micras, por otro lado las que presentan mayor micraje de fibra son</w:t>
      </w:r>
      <w:r w:rsidR="003A6379" w:rsidRPr="00074CE6">
        <w:rPr>
          <w:rFonts w:ascii="Arial" w:hAnsi="Arial" w:cs="Arial"/>
          <w:sz w:val="24"/>
          <w:szCs w:val="24"/>
        </w:rPr>
        <w:t xml:space="preserve"> los</w:t>
      </w:r>
      <w:r w:rsidRPr="00074CE6">
        <w:rPr>
          <w:rFonts w:ascii="Arial" w:hAnsi="Arial" w:cs="Arial"/>
          <w:sz w:val="24"/>
          <w:szCs w:val="24"/>
        </w:rPr>
        <w:t xml:space="preserve"> anexo</w:t>
      </w:r>
      <w:r w:rsidR="003A6379" w:rsidRPr="00074CE6">
        <w:rPr>
          <w:rFonts w:ascii="Arial" w:hAnsi="Arial" w:cs="Arial"/>
          <w:sz w:val="24"/>
          <w:szCs w:val="24"/>
        </w:rPr>
        <w:t>s de</w:t>
      </w:r>
      <w:r w:rsidR="004414B6" w:rsidRPr="00074CE6">
        <w:rPr>
          <w:rFonts w:ascii="Arial" w:hAnsi="Arial" w:cs="Arial"/>
          <w:sz w:val="24"/>
          <w:szCs w:val="24"/>
        </w:rPr>
        <w:t xml:space="preserve"> </w:t>
      </w:r>
      <w:r w:rsidR="00DA3C26" w:rsidRPr="00074CE6">
        <w:rPr>
          <w:rFonts w:ascii="Arial" w:hAnsi="Arial" w:cs="Arial"/>
          <w:sz w:val="24"/>
          <w:szCs w:val="24"/>
        </w:rPr>
        <w:t xml:space="preserve">Juntaya, Coyllullo, Itaña y </w:t>
      </w:r>
      <w:r w:rsidR="004414B6" w:rsidRPr="00074CE6">
        <w:rPr>
          <w:rFonts w:ascii="Arial" w:hAnsi="Arial" w:cs="Arial"/>
          <w:sz w:val="24"/>
          <w:szCs w:val="24"/>
        </w:rPr>
        <w:t>la comunidad de S</w:t>
      </w:r>
      <w:r w:rsidR="00DA3C26" w:rsidRPr="00074CE6">
        <w:rPr>
          <w:rFonts w:ascii="Arial" w:hAnsi="Arial" w:cs="Arial"/>
          <w:sz w:val="24"/>
          <w:szCs w:val="24"/>
        </w:rPr>
        <w:t xml:space="preserve">onccoccocha presentan </w:t>
      </w:r>
      <w:r w:rsidR="003A6379" w:rsidRPr="00074CE6">
        <w:rPr>
          <w:rFonts w:ascii="Arial" w:hAnsi="Arial" w:cs="Arial"/>
          <w:sz w:val="24"/>
          <w:szCs w:val="24"/>
        </w:rPr>
        <w:t xml:space="preserve">un rango </w:t>
      </w:r>
      <w:r w:rsidRPr="00074CE6">
        <w:rPr>
          <w:rFonts w:ascii="Arial" w:hAnsi="Arial" w:cs="Arial"/>
          <w:sz w:val="24"/>
          <w:szCs w:val="24"/>
        </w:rPr>
        <w:t>de 20.1 a 20.65</w:t>
      </w:r>
      <w:r w:rsidR="00E1704D" w:rsidRPr="00074CE6">
        <w:rPr>
          <w:rFonts w:ascii="Arial" w:hAnsi="Arial" w:cs="Arial"/>
          <w:sz w:val="24"/>
          <w:szCs w:val="24"/>
        </w:rPr>
        <w:t xml:space="preserve"> </w:t>
      </w:r>
      <w:r w:rsidRPr="00074CE6">
        <w:rPr>
          <w:rFonts w:ascii="Arial" w:hAnsi="Arial" w:cs="Arial"/>
          <w:sz w:val="24"/>
          <w:szCs w:val="24"/>
        </w:rPr>
        <w:t>micras</w:t>
      </w:r>
      <w:r w:rsidR="003A6379" w:rsidRPr="00074CE6">
        <w:rPr>
          <w:rFonts w:ascii="Arial" w:hAnsi="Arial" w:cs="Arial"/>
          <w:sz w:val="24"/>
          <w:szCs w:val="24"/>
        </w:rPr>
        <w:t xml:space="preserve"> </w:t>
      </w:r>
      <w:r w:rsidRPr="00074CE6">
        <w:rPr>
          <w:rFonts w:ascii="Arial" w:hAnsi="Arial" w:cs="Arial"/>
          <w:sz w:val="24"/>
          <w:szCs w:val="24"/>
        </w:rPr>
        <w:t>sie</w:t>
      </w:r>
      <w:r w:rsidR="00D01B36" w:rsidRPr="00074CE6">
        <w:rPr>
          <w:rFonts w:ascii="Arial" w:hAnsi="Arial" w:cs="Arial"/>
          <w:sz w:val="24"/>
          <w:szCs w:val="24"/>
        </w:rPr>
        <w:t xml:space="preserve">ndo un promedio </w:t>
      </w:r>
      <w:r w:rsidR="003A6379" w:rsidRPr="00074CE6">
        <w:rPr>
          <w:rFonts w:ascii="Arial" w:hAnsi="Arial" w:cs="Arial"/>
          <w:sz w:val="24"/>
          <w:szCs w:val="24"/>
        </w:rPr>
        <w:t xml:space="preserve"> en dicha comunidad y anexos </w:t>
      </w:r>
      <w:r w:rsidR="00D01B36" w:rsidRPr="00074CE6">
        <w:rPr>
          <w:rFonts w:ascii="Arial" w:hAnsi="Arial" w:cs="Arial"/>
          <w:sz w:val="24"/>
          <w:szCs w:val="24"/>
        </w:rPr>
        <w:t>de 20.36 micras</w:t>
      </w:r>
      <w:r w:rsidR="00E1704D" w:rsidRPr="00074CE6">
        <w:rPr>
          <w:rFonts w:ascii="Arial" w:hAnsi="Arial" w:cs="Arial"/>
          <w:sz w:val="24"/>
          <w:szCs w:val="24"/>
        </w:rPr>
        <w:t xml:space="preserve"> la cual pertenece al pueblo de Oropesa (Observar el  grafico y</w:t>
      </w:r>
      <w:r w:rsidR="00D01B36" w:rsidRPr="00074CE6">
        <w:rPr>
          <w:rFonts w:ascii="Arial" w:hAnsi="Arial" w:cs="Arial"/>
          <w:sz w:val="24"/>
          <w:szCs w:val="24"/>
        </w:rPr>
        <w:t xml:space="preserve"> en detalle el anexo N° 04</w:t>
      </w:r>
      <w:r w:rsidR="00E1704D" w:rsidRPr="00074CE6">
        <w:rPr>
          <w:rFonts w:ascii="Arial" w:hAnsi="Arial" w:cs="Arial"/>
          <w:sz w:val="24"/>
          <w:szCs w:val="24"/>
        </w:rPr>
        <w:t>).</w:t>
      </w:r>
    </w:p>
    <w:p w:rsidR="00DA3C26" w:rsidRPr="00074CE6" w:rsidRDefault="00DA3C26" w:rsidP="004E6507">
      <w:pPr>
        <w:spacing w:after="0" w:line="360" w:lineRule="auto"/>
        <w:jc w:val="both"/>
        <w:rPr>
          <w:rFonts w:ascii="Arial" w:hAnsi="Arial" w:cs="Arial"/>
          <w:sz w:val="24"/>
          <w:szCs w:val="24"/>
        </w:rPr>
      </w:pPr>
      <w:r w:rsidRPr="00074CE6">
        <w:rPr>
          <w:rFonts w:ascii="Arial" w:hAnsi="Arial" w:cs="Arial"/>
          <w:noProof/>
          <w:sz w:val="24"/>
          <w:szCs w:val="24"/>
          <w:lang w:eastAsia="es-PE"/>
        </w:rPr>
        <w:lastRenderedPageBreak/>
        <w:drawing>
          <wp:inline distT="0" distB="0" distL="0" distR="0" wp14:anchorId="718EC4F6" wp14:editId="31711BD5">
            <wp:extent cx="5400040" cy="2851150"/>
            <wp:effectExtent l="0" t="0" r="10160"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4CE6" w:rsidRDefault="00074CE6" w:rsidP="003A6379">
      <w:pPr>
        <w:spacing w:after="0" w:line="360" w:lineRule="auto"/>
        <w:jc w:val="both"/>
        <w:rPr>
          <w:rFonts w:ascii="Arial" w:hAnsi="Arial" w:cs="Arial"/>
          <w:sz w:val="24"/>
          <w:szCs w:val="24"/>
        </w:rPr>
      </w:pPr>
    </w:p>
    <w:p w:rsidR="003A6379" w:rsidRDefault="003A6379" w:rsidP="003A6379">
      <w:pPr>
        <w:spacing w:after="0" w:line="360" w:lineRule="auto"/>
        <w:jc w:val="both"/>
        <w:rPr>
          <w:rFonts w:ascii="Arial" w:hAnsi="Arial" w:cs="Arial"/>
          <w:sz w:val="24"/>
          <w:szCs w:val="24"/>
        </w:rPr>
      </w:pPr>
      <w:r w:rsidRPr="00074CE6">
        <w:rPr>
          <w:rFonts w:ascii="Arial" w:hAnsi="Arial" w:cs="Arial"/>
          <w:sz w:val="24"/>
          <w:szCs w:val="24"/>
        </w:rPr>
        <w:t xml:space="preserve">En el grafico siguiente detalla </w:t>
      </w:r>
      <w:r w:rsidR="007E36D1" w:rsidRPr="00074CE6">
        <w:rPr>
          <w:rFonts w:ascii="Arial" w:hAnsi="Arial" w:cs="Arial"/>
          <w:sz w:val="24"/>
          <w:szCs w:val="24"/>
        </w:rPr>
        <w:t>la finura</w:t>
      </w:r>
      <w:r w:rsidRPr="00074CE6">
        <w:rPr>
          <w:rFonts w:ascii="Arial" w:hAnsi="Arial" w:cs="Arial"/>
          <w:sz w:val="24"/>
          <w:szCs w:val="24"/>
        </w:rPr>
        <w:t xml:space="preserve"> de fibra </w:t>
      </w:r>
      <w:r w:rsidR="007E36D1" w:rsidRPr="00074CE6">
        <w:rPr>
          <w:rFonts w:ascii="Arial" w:hAnsi="Arial" w:cs="Arial"/>
          <w:b/>
          <w:sz w:val="24"/>
          <w:szCs w:val="24"/>
        </w:rPr>
        <w:t>Alpaca Madre</w:t>
      </w:r>
      <w:r w:rsidRPr="00074CE6">
        <w:rPr>
          <w:rFonts w:ascii="Arial" w:hAnsi="Arial" w:cs="Arial"/>
          <w:sz w:val="24"/>
          <w:szCs w:val="24"/>
        </w:rPr>
        <w:t xml:space="preserve"> en</w:t>
      </w:r>
      <w:r w:rsidR="007E36D1" w:rsidRPr="00074CE6">
        <w:rPr>
          <w:rFonts w:ascii="Arial" w:hAnsi="Arial" w:cs="Arial"/>
          <w:sz w:val="24"/>
          <w:szCs w:val="24"/>
        </w:rPr>
        <w:t xml:space="preserve"> el </w:t>
      </w:r>
      <w:r w:rsidRPr="00074CE6">
        <w:rPr>
          <w:rFonts w:ascii="Arial" w:hAnsi="Arial" w:cs="Arial"/>
          <w:sz w:val="24"/>
          <w:szCs w:val="24"/>
        </w:rPr>
        <w:t>distrito de Oropesa (4 comunidades y 6 anexos</w:t>
      </w:r>
      <w:r w:rsidR="00853100" w:rsidRPr="00074CE6">
        <w:rPr>
          <w:rFonts w:ascii="Arial" w:hAnsi="Arial" w:cs="Arial"/>
          <w:sz w:val="24"/>
          <w:szCs w:val="24"/>
        </w:rPr>
        <w:t>) los</w:t>
      </w:r>
      <w:r w:rsidR="005A79F2" w:rsidRPr="00074CE6">
        <w:rPr>
          <w:rFonts w:ascii="Arial" w:hAnsi="Arial" w:cs="Arial"/>
          <w:sz w:val="24"/>
          <w:szCs w:val="24"/>
        </w:rPr>
        <w:t xml:space="preserve"> anexos de San Juan de Vilcarana (26.17) y Juntaya (27.9) presentan mayor micraje </w:t>
      </w:r>
      <w:r w:rsidR="007E36D1" w:rsidRPr="00074CE6">
        <w:rPr>
          <w:rFonts w:ascii="Arial" w:hAnsi="Arial" w:cs="Arial"/>
          <w:sz w:val="24"/>
          <w:szCs w:val="24"/>
        </w:rPr>
        <w:t xml:space="preserve">y </w:t>
      </w:r>
      <w:r w:rsidRPr="00074CE6">
        <w:rPr>
          <w:rFonts w:ascii="Arial" w:hAnsi="Arial" w:cs="Arial"/>
          <w:sz w:val="24"/>
          <w:szCs w:val="24"/>
        </w:rPr>
        <w:t xml:space="preserve"> </w:t>
      </w:r>
      <w:r w:rsidR="005A79F2" w:rsidRPr="00074CE6">
        <w:rPr>
          <w:rFonts w:ascii="Arial" w:hAnsi="Arial" w:cs="Arial"/>
          <w:sz w:val="24"/>
          <w:szCs w:val="24"/>
        </w:rPr>
        <w:t>salen del rango</w:t>
      </w:r>
      <w:r w:rsidR="007E36D1" w:rsidRPr="00074CE6">
        <w:rPr>
          <w:rFonts w:ascii="Arial" w:hAnsi="Arial" w:cs="Arial"/>
          <w:sz w:val="24"/>
          <w:szCs w:val="24"/>
        </w:rPr>
        <w:t xml:space="preserve"> de Alpaca Baby y las demás comunidades y/o anexos presentan rangos de 19.95 a 23.5 micras </w:t>
      </w:r>
      <w:r w:rsidRPr="00074CE6">
        <w:rPr>
          <w:rFonts w:ascii="Arial" w:hAnsi="Arial" w:cs="Arial"/>
          <w:sz w:val="24"/>
          <w:szCs w:val="24"/>
        </w:rPr>
        <w:t xml:space="preserve"> (Observar el  grafico y en detalle el anexo N° 04).</w:t>
      </w:r>
    </w:p>
    <w:p w:rsidR="00074CE6" w:rsidRPr="00074CE6" w:rsidRDefault="00074CE6" w:rsidP="003A6379">
      <w:pPr>
        <w:spacing w:after="0" w:line="360" w:lineRule="auto"/>
        <w:jc w:val="both"/>
        <w:rPr>
          <w:rFonts w:ascii="Arial" w:hAnsi="Arial" w:cs="Arial"/>
          <w:sz w:val="24"/>
          <w:szCs w:val="24"/>
        </w:rPr>
      </w:pPr>
    </w:p>
    <w:p w:rsidR="005A79F2" w:rsidRPr="00074CE6" w:rsidRDefault="005A79F2" w:rsidP="003A6379">
      <w:pPr>
        <w:spacing w:after="0" w:line="360" w:lineRule="auto"/>
        <w:jc w:val="both"/>
        <w:rPr>
          <w:rFonts w:ascii="Arial" w:hAnsi="Arial" w:cs="Arial"/>
          <w:sz w:val="24"/>
          <w:szCs w:val="24"/>
        </w:rPr>
      </w:pPr>
      <w:r w:rsidRPr="00074CE6">
        <w:rPr>
          <w:rFonts w:ascii="Arial" w:hAnsi="Arial" w:cs="Arial"/>
          <w:noProof/>
          <w:lang w:eastAsia="es-PE"/>
        </w:rPr>
        <w:drawing>
          <wp:inline distT="0" distB="0" distL="0" distR="0" wp14:anchorId="435E37D0" wp14:editId="1955F199">
            <wp:extent cx="5400040" cy="2448560"/>
            <wp:effectExtent l="0" t="0" r="10160"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6379" w:rsidRDefault="003A6379" w:rsidP="004E6507">
      <w:pPr>
        <w:spacing w:after="0" w:line="360" w:lineRule="auto"/>
        <w:jc w:val="both"/>
        <w:rPr>
          <w:rFonts w:ascii="Arial" w:hAnsi="Arial" w:cs="Arial"/>
          <w:sz w:val="24"/>
          <w:szCs w:val="24"/>
        </w:rPr>
      </w:pPr>
    </w:p>
    <w:p w:rsidR="00074CE6" w:rsidRDefault="00074CE6" w:rsidP="004E6507">
      <w:pPr>
        <w:spacing w:after="0" w:line="360" w:lineRule="auto"/>
        <w:jc w:val="both"/>
        <w:rPr>
          <w:rFonts w:ascii="Arial" w:hAnsi="Arial" w:cs="Arial"/>
          <w:sz w:val="24"/>
          <w:szCs w:val="24"/>
        </w:rPr>
      </w:pPr>
    </w:p>
    <w:p w:rsidR="00074CE6" w:rsidRDefault="00074CE6" w:rsidP="004E6507">
      <w:pPr>
        <w:spacing w:after="0" w:line="360" w:lineRule="auto"/>
        <w:jc w:val="both"/>
        <w:rPr>
          <w:rFonts w:ascii="Arial" w:hAnsi="Arial" w:cs="Arial"/>
          <w:sz w:val="24"/>
          <w:szCs w:val="24"/>
        </w:rPr>
      </w:pPr>
    </w:p>
    <w:p w:rsidR="00074CE6" w:rsidRDefault="00074CE6" w:rsidP="004E6507">
      <w:pPr>
        <w:spacing w:after="0" w:line="360" w:lineRule="auto"/>
        <w:jc w:val="both"/>
        <w:rPr>
          <w:rFonts w:ascii="Arial" w:hAnsi="Arial" w:cs="Arial"/>
          <w:sz w:val="24"/>
          <w:szCs w:val="24"/>
        </w:rPr>
      </w:pPr>
    </w:p>
    <w:p w:rsidR="00074CE6" w:rsidRDefault="00074CE6" w:rsidP="004E6507">
      <w:pPr>
        <w:spacing w:after="0" w:line="360" w:lineRule="auto"/>
        <w:jc w:val="both"/>
        <w:rPr>
          <w:rFonts w:ascii="Arial" w:hAnsi="Arial" w:cs="Arial"/>
          <w:sz w:val="24"/>
          <w:szCs w:val="24"/>
        </w:rPr>
      </w:pPr>
    </w:p>
    <w:p w:rsidR="00074CE6" w:rsidRPr="00074CE6" w:rsidRDefault="00074CE6" w:rsidP="004E6507">
      <w:pPr>
        <w:spacing w:after="0" w:line="360" w:lineRule="auto"/>
        <w:jc w:val="both"/>
        <w:rPr>
          <w:rFonts w:ascii="Arial" w:hAnsi="Arial" w:cs="Arial"/>
          <w:sz w:val="24"/>
          <w:szCs w:val="24"/>
        </w:rPr>
      </w:pPr>
    </w:p>
    <w:p w:rsidR="00DA3C26" w:rsidRPr="00074CE6" w:rsidRDefault="00D01B36" w:rsidP="007E36D1">
      <w:pPr>
        <w:spacing w:after="0" w:line="360" w:lineRule="auto"/>
        <w:jc w:val="center"/>
        <w:rPr>
          <w:rFonts w:ascii="Arial" w:hAnsi="Arial" w:cs="Arial"/>
          <w:sz w:val="24"/>
          <w:szCs w:val="24"/>
        </w:rPr>
      </w:pPr>
      <w:r w:rsidRPr="00074CE6">
        <w:rPr>
          <w:rFonts w:ascii="Arial" w:hAnsi="Arial" w:cs="Arial"/>
          <w:sz w:val="24"/>
          <w:szCs w:val="24"/>
        </w:rPr>
        <w:lastRenderedPageBreak/>
        <w:t>Finura de fibra de alpacas hembras madres</w:t>
      </w:r>
    </w:p>
    <w:p w:rsidR="00D01B36" w:rsidRPr="00074CE6" w:rsidRDefault="00D01B36" w:rsidP="004E6507">
      <w:pPr>
        <w:spacing w:after="0" w:line="360" w:lineRule="auto"/>
        <w:jc w:val="both"/>
        <w:rPr>
          <w:rFonts w:ascii="Arial" w:hAnsi="Arial" w:cs="Arial"/>
          <w:sz w:val="24"/>
          <w:szCs w:val="24"/>
        </w:rPr>
      </w:pPr>
      <w:r w:rsidRPr="00074CE6">
        <w:rPr>
          <w:rFonts w:ascii="Arial" w:hAnsi="Arial" w:cs="Arial"/>
          <w:noProof/>
          <w:sz w:val="24"/>
          <w:szCs w:val="24"/>
          <w:lang w:eastAsia="es-PE"/>
        </w:rPr>
        <w:drawing>
          <wp:inline distT="0" distB="0" distL="0" distR="0" wp14:anchorId="5BA20FFF" wp14:editId="69B22406">
            <wp:extent cx="5400040" cy="2309495"/>
            <wp:effectExtent l="0" t="0" r="10160" b="146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4CE6" w:rsidRDefault="00074CE6" w:rsidP="007E36D1">
      <w:pPr>
        <w:spacing w:after="0" w:line="360" w:lineRule="auto"/>
        <w:jc w:val="both"/>
        <w:rPr>
          <w:rFonts w:ascii="Arial" w:hAnsi="Arial" w:cs="Arial"/>
          <w:sz w:val="24"/>
          <w:szCs w:val="24"/>
        </w:rPr>
      </w:pPr>
    </w:p>
    <w:p w:rsidR="007E36D1" w:rsidRDefault="007E36D1" w:rsidP="007E36D1">
      <w:pPr>
        <w:spacing w:after="0" w:line="360" w:lineRule="auto"/>
        <w:jc w:val="both"/>
        <w:rPr>
          <w:rFonts w:ascii="Arial" w:hAnsi="Arial" w:cs="Arial"/>
          <w:sz w:val="24"/>
          <w:szCs w:val="24"/>
        </w:rPr>
      </w:pPr>
      <w:r w:rsidRPr="00074CE6">
        <w:rPr>
          <w:rFonts w:ascii="Arial" w:hAnsi="Arial" w:cs="Arial"/>
          <w:sz w:val="24"/>
          <w:szCs w:val="24"/>
        </w:rPr>
        <w:t xml:space="preserve">En el grafico siguiente detalla la finura de fibra </w:t>
      </w:r>
      <w:r w:rsidRPr="00074CE6">
        <w:rPr>
          <w:rFonts w:ascii="Arial" w:hAnsi="Arial" w:cs="Arial"/>
          <w:b/>
          <w:sz w:val="24"/>
          <w:szCs w:val="24"/>
        </w:rPr>
        <w:t>Macho Reproductor</w:t>
      </w:r>
      <w:r w:rsidRPr="00074CE6">
        <w:rPr>
          <w:rFonts w:ascii="Arial" w:hAnsi="Arial" w:cs="Arial"/>
          <w:sz w:val="24"/>
          <w:szCs w:val="24"/>
        </w:rPr>
        <w:t xml:space="preserve"> en el distrito de Oropesa (4 comunidades y 6 anexos) los anexos de Ampacho (27.05), Juntaya (25.5), Coyllullo (27.45) e Itaña (</w:t>
      </w:r>
      <w:r w:rsidR="00071C6F" w:rsidRPr="00074CE6">
        <w:rPr>
          <w:rFonts w:ascii="Arial" w:hAnsi="Arial" w:cs="Arial"/>
          <w:sz w:val="24"/>
          <w:szCs w:val="24"/>
        </w:rPr>
        <w:t xml:space="preserve">29.02) </w:t>
      </w:r>
      <w:r w:rsidRPr="00074CE6">
        <w:rPr>
          <w:rFonts w:ascii="Arial" w:hAnsi="Arial" w:cs="Arial"/>
          <w:sz w:val="24"/>
          <w:szCs w:val="24"/>
        </w:rPr>
        <w:t>presentan mayor micraje y salen del rango de Alpaca Baby</w:t>
      </w:r>
      <w:r w:rsidR="00AF5076" w:rsidRPr="00074CE6">
        <w:rPr>
          <w:rFonts w:ascii="Arial" w:hAnsi="Arial" w:cs="Arial"/>
          <w:sz w:val="24"/>
          <w:szCs w:val="24"/>
        </w:rPr>
        <w:t xml:space="preserve"> y las demás comunidades y/o anexos del estudio </w:t>
      </w:r>
      <w:r w:rsidRPr="00074CE6">
        <w:rPr>
          <w:rFonts w:ascii="Arial" w:hAnsi="Arial" w:cs="Arial"/>
          <w:sz w:val="24"/>
          <w:szCs w:val="24"/>
        </w:rPr>
        <w:t xml:space="preserve">presentan rangos de </w:t>
      </w:r>
      <w:r w:rsidR="00071C6F" w:rsidRPr="00074CE6">
        <w:rPr>
          <w:rFonts w:ascii="Arial" w:hAnsi="Arial" w:cs="Arial"/>
          <w:sz w:val="24"/>
          <w:szCs w:val="24"/>
        </w:rPr>
        <w:t>18.6 a 23.02</w:t>
      </w:r>
      <w:r w:rsidR="00CF5756" w:rsidRPr="00074CE6">
        <w:rPr>
          <w:rFonts w:ascii="Arial" w:hAnsi="Arial" w:cs="Arial"/>
          <w:sz w:val="24"/>
          <w:szCs w:val="24"/>
        </w:rPr>
        <w:t xml:space="preserve"> micras </w:t>
      </w:r>
      <w:r w:rsidRPr="00074CE6">
        <w:rPr>
          <w:rFonts w:ascii="Arial" w:hAnsi="Arial" w:cs="Arial"/>
          <w:sz w:val="24"/>
          <w:szCs w:val="24"/>
        </w:rPr>
        <w:t xml:space="preserve">(Observar </w:t>
      </w:r>
      <w:r w:rsidR="00853100" w:rsidRPr="00074CE6">
        <w:rPr>
          <w:rFonts w:ascii="Arial" w:hAnsi="Arial" w:cs="Arial"/>
          <w:sz w:val="24"/>
          <w:szCs w:val="24"/>
        </w:rPr>
        <w:t>el grafico</w:t>
      </w:r>
      <w:r w:rsidRPr="00074CE6">
        <w:rPr>
          <w:rFonts w:ascii="Arial" w:hAnsi="Arial" w:cs="Arial"/>
          <w:sz w:val="24"/>
          <w:szCs w:val="24"/>
        </w:rPr>
        <w:t xml:space="preserve"> y en detalle el anexo N° 04).</w:t>
      </w:r>
    </w:p>
    <w:p w:rsidR="00074CE6" w:rsidRPr="00074CE6" w:rsidRDefault="00074CE6" w:rsidP="007E36D1">
      <w:pPr>
        <w:spacing w:after="0" w:line="360" w:lineRule="auto"/>
        <w:jc w:val="both"/>
        <w:rPr>
          <w:rFonts w:ascii="Arial" w:hAnsi="Arial" w:cs="Arial"/>
          <w:sz w:val="24"/>
          <w:szCs w:val="24"/>
        </w:rPr>
      </w:pPr>
    </w:p>
    <w:p w:rsidR="00CF5756" w:rsidRPr="00074CE6" w:rsidRDefault="007E36D1" w:rsidP="004E6507">
      <w:pPr>
        <w:spacing w:after="0" w:line="360" w:lineRule="auto"/>
        <w:jc w:val="both"/>
        <w:rPr>
          <w:rFonts w:ascii="Arial" w:hAnsi="Arial" w:cs="Arial"/>
          <w:sz w:val="24"/>
          <w:szCs w:val="24"/>
        </w:rPr>
      </w:pPr>
      <w:r w:rsidRPr="00074CE6">
        <w:rPr>
          <w:rFonts w:ascii="Arial" w:hAnsi="Arial" w:cs="Arial"/>
          <w:noProof/>
          <w:lang w:eastAsia="es-PE"/>
        </w:rPr>
        <w:drawing>
          <wp:inline distT="0" distB="0" distL="0" distR="0" wp14:anchorId="4484C7D4" wp14:editId="4620C00A">
            <wp:extent cx="5400040" cy="2717165"/>
            <wp:effectExtent l="0" t="0" r="10160" b="698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4CE6" w:rsidRDefault="00074CE6" w:rsidP="00CF5756">
      <w:pPr>
        <w:spacing w:after="0" w:line="360" w:lineRule="auto"/>
        <w:jc w:val="center"/>
        <w:rPr>
          <w:rFonts w:ascii="Arial" w:hAnsi="Arial" w:cs="Arial"/>
          <w:sz w:val="24"/>
          <w:szCs w:val="24"/>
        </w:rPr>
      </w:pPr>
    </w:p>
    <w:p w:rsidR="00074CE6" w:rsidRDefault="00074CE6" w:rsidP="00CF5756">
      <w:pPr>
        <w:spacing w:after="0" w:line="360" w:lineRule="auto"/>
        <w:jc w:val="center"/>
        <w:rPr>
          <w:rFonts w:ascii="Arial" w:hAnsi="Arial" w:cs="Arial"/>
          <w:sz w:val="24"/>
          <w:szCs w:val="24"/>
        </w:rPr>
      </w:pPr>
    </w:p>
    <w:p w:rsidR="00074CE6" w:rsidRDefault="00074CE6" w:rsidP="00CF5756">
      <w:pPr>
        <w:spacing w:after="0" w:line="360" w:lineRule="auto"/>
        <w:jc w:val="center"/>
        <w:rPr>
          <w:rFonts w:ascii="Arial" w:hAnsi="Arial" w:cs="Arial"/>
          <w:sz w:val="24"/>
          <w:szCs w:val="24"/>
        </w:rPr>
      </w:pPr>
    </w:p>
    <w:p w:rsidR="00074CE6" w:rsidRDefault="00074CE6" w:rsidP="00CF5756">
      <w:pPr>
        <w:spacing w:after="0" w:line="360" w:lineRule="auto"/>
        <w:jc w:val="center"/>
        <w:rPr>
          <w:rFonts w:ascii="Arial" w:hAnsi="Arial" w:cs="Arial"/>
          <w:sz w:val="24"/>
          <w:szCs w:val="24"/>
        </w:rPr>
      </w:pPr>
    </w:p>
    <w:p w:rsidR="00074CE6" w:rsidRDefault="00074CE6" w:rsidP="00CF5756">
      <w:pPr>
        <w:spacing w:after="0" w:line="360" w:lineRule="auto"/>
        <w:jc w:val="center"/>
        <w:rPr>
          <w:rFonts w:ascii="Arial" w:hAnsi="Arial" w:cs="Arial"/>
          <w:sz w:val="24"/>
          <w:szCs w:val="24"/>
        </w:rPr>
      </w:pPr>
    </w:p>
    <w:p w:rsidR="00CF5756" w:rsidRPr="00074CE6" w:rsidRDefault="00CF5756" w:rsidP="00CF5756">
      <w:pPr>
        <w:spacing w:after="0" w:line="360" w:lineRule="auto"/>
        <w:jc w:val="center"/>
        <w:rPr>
          <w:rFonts w:ascii="Arial" w:hAnsi="Arial" w:cs="Arial"/>
          <w:sz w:val="24"/>
          <w:szCs w:val="24"/>
        </w:rPr>
      </w:pPr>
      <w:r w:rsidRPr="00074CE6">
        <w:rPr>
          <w:rFonts w:ascii="Arial" w:hAnsi="Arial" w:cs="Arial"/>
          <w:sz w:val="24"/>
          <w:szCs w:val="24"/>
        </w:rPr>
        <w:lastRenderedPageBreak/>
        <w:t>Finura de Fibra de alpacas machos reproductores.</w:t>
      </w:r>
    </w:p>
    <w:p w:rsidR="00D01B36" w:rsidRPr="00074CE6" w:rsidRDefault="00D01B36" w:rsidP="004E6507">
      <w:pPr>
        <w:spacing w:after="0" w:line="360" w:lineRule="auto"/>
        <w:jc w:val="both"/>
        <w:rPr>
          <w:rFonts w:ascii="Arial" w:hAnsi="Arial" w:cs="Arial"/>
          <w:sz w:val="24"/>
          <w:szCs w:val="24"/>
        </w:rPr>
      </w:pPr>
      <w:r w:rsidRPr="00074CE6">
        <w:rPr>
          <w:rFonts w:ascii="Arial" w:hAnsi="Arial" w:cs="Arial"/>
          <w:noProof/>
          <w:sz w:val="24"/>
          <w:szCs w:val="24"/>
          <w:lang w:eastAsia="es-PE"/>
        </w:rPr>
        <w:drawing>
          <wp:inline distT="0" distB="0" distL="0" distR="0" wp14:anchorId="51CA7375" wp14:editId="7360EAD5">
            <wp:extent cx="5400040" cy="2742565"/>
            <wp:effectExtent l="0" t="0" r="10160" b="6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114D" w:rsidRPr="00074CE6" w:rsidRDefault="008B114D" w:rsidP="004E6507">
      <w:pPr>
        <w:spacing w:line="360" w:lineRule="auto"/>
        <w:rPr>
          <w:rFonts w:ascii="Arial" w:hAnsi="Arial" w:cs="Arial"/>
          <w:sz w:val="24"/>
          <w:szCs w:val="24"/>
        </w:rPr>
      </w:pPr>
    </w:p>
    <w:p w:rsidR="00CF5756" w:rsidRPr="00074CE6" w:rsidRDefault="00966D40" w:rsidP="00CF5756">
      <w:pPr>
        <w:spacing w:line="360" w:lineRule="auto"/>
        <w:jc w:val="both"/>
        <w:rPr>
          <w:rFonts w:ascii="Arial" w:hAnsi="Arial" w:cs="Arial"/>
          <w:sz w:val="24"/>
          <w:szCs w:val="24"/>
        </w:rPr>
      </w:pPr>
      <w:r w:rsidRPr="00074CE6">
        <w:rPr>
          <w:rFonts w:ascii="Arial" w:hAnsi="Arial" w:cs="Arial"/>
          <w:b/>
          <w:sz w:val="24"/>
          <w:szCs w:val="24"/>
        </w:rPr>
        <w:t>Longitud de Mecha</w:t>
      </w:r>
      <w:r w:rsidR="00B04275" w:rsidRPr="00074CE6">
        <w:rPr>
          <w:rFonts w:ascii="Arial" w:hAnsi="Arial" w:cs="Arial"/>
          <w:b/>
          <w:sz w:val="24"/>
          <w:szCs w:val="24"/>
        </w:rPr>
        <w:t xml:space="preserve"> en el distrito de Or</w:t>
      </w:r>
      <w:r w:rsidR="00CF5756" w:rsidRPr="00074CE6">
        <w:rPr>
          <w:rFonts w:ascii="Arial" w:hAnsi="Arial" w:cs="Arial"/>
          <w:b/>
          <w:sz w:val="24"/>
          <w:szCs w:val="24"/>
        </w:rPr>
        <w:t>o</w:t>
      </w:r>
      <w:r w:rsidR="00B04275" w:rsidRPr="00074CE6">
        <w:rPr>
          <w:rFonts w:ascii="Arial" w:hAnsi="Arial" w:cs="Arial"/>
          <w:b/>
          <w:sz w:val="24"/>
          <w:szCs w:val="24"/>
        </w:rPr>
        <w:t>pesa</w:t>
      </w:r>
      <w:r w:rsidRPr="00074CE6">
        <w:rPr>
          <w:rFonts w:ascii="Arial" w:hAnsi="Arial" w:cs="Arial"/>
          <w:b/>
          <w:sz w:val="24"/>
          <w:szCs w:val="24"/>
        </w:rPr>
        <w:t xml:space="preserve">: </w:t>
      </w:r>
      <w:r w:rsidRPr="00074CE6">
        <w:rPr>
          <w:rFonts w:ascii="Arial" w:hAnsi="Arial" w:cs="Arial"/>
          <w:sz w:val="24"/>
          <w:szCs w:val="24"/>
        </w:rPr>
        <w:t xml:space="preserve">Característica muy importante que determina la propiedad manufacturera del material textil, siendo recomendable de 8 a 10 cm de crecimiento para esquila. </w:t>
      </w:r>
      <w:r w:rsidR="00CF5756" w:rsidRPr="00074CE6">
        <w:rPr>
          <w:rFonts w:ascii="Arial" w:hAnsi="Arial" w:cs="Arial"/>
          <w:sz w:val="24"/>
          <w:szCs w:val="24"/>
        </w:rPr>
        <w:t>La longitud de mecha es muy variada a nivel del Distrito de Oropesa esto debido a un inadecuado manejo de esquila, porque los productores alpaqueros esquilan cada dos años, algunos productores lo realizan cada año y otros de vez cuando, por lo tanto las muestras tomadas no es certero con respecto al tiempo que realiza la esquila por alpaca.</w:t>
      </w:r>
    </w:p>
    <w:p w:rsidR="00966D40" w:rsidRPr="00074CE6" w:rsidRDefault="00966D40" w:rsidP="004E6507">
      <w:pPr>
        <w:spacing w:line="360" w:lineRule="auto"/>
        <w:jc w:val="both"/>
        <w:rPr>
          <w:rFonts w:ascii="Arial" w:hAnsi="Arial" w:cs="Arial"/>
          <w:sz w:val="24"/>
          <w:szCs w:val="24"/>
        </w:rPr>
      </w:pPr>
      <w:r w:rsidRPr="00074CE6">
        <w:rPr>
          <w:rFonts w:ascii="Arial" w:hAnsi="Arial" w:cs="Arial"/>
          <w:sz w:val="24"/>
          <w:szCs w:val="24"/>
        </w:rPr>
        <w:t>Se encontró en el Distrito de Oropesa en las 11 comunidades</w:t>
      </w:r>
      <w:r w:rsidR="00CF5756" w:rsidRPr="00074CE6">
        <w:rPr>
          <w:rFonts w:ascii="Arial" w:hAnsi="Arial" w:cs="Arial"/>
          <w:sz w:val="24"/>
          <w:szCs w:val="24"/>
        </w:rPr>
        <w:t xml:space="preserve"> la</w:t>
      </w:r>
      <w:r w:rsidRPr="00074CE6">
        <w:rPr>
          <w:rFonts w:ascii="Arial" w:hAnsi="Arial" w:cs="Arial"/>
          <w:sz w:val="24"/>
          <w:szCs w:val="24"/>
        </w:rPr>
        <w:t xml:space="preserve"> longitud de me</w:t>
      </w:r>
      <w:r w:rsidR="00B04275" w:rsidRPr="00074CE6">
        <w:rPr>
          <w:rFonts w:ascii="Arial" w:hAnsi="Arial" w:cs="Arial"/>
          <w:sz w:val="24"/>
          <w:szCs w:val="24"/>
        </w:rPr>
        <w:t>cha</w:t>
      </w:r>
      <w:r w:rsidR="00CF5756" w:rsidRPr="00074CE6">
        <w:rPr>
          <w:rFonts w:ascii="Arial" w:hAnsi="Arial" w:cs="Arial"/>
          <w:sz w:val="24"/>
          <w:szCs w:val="24"/>
        </w:rPr>
        <w:t xml:space="preserve"> en tuis es de </w:t>
      </w:r>
      <w:r w:rsidR="00B04275" w:rsidRPr="00074CE6">
        <w:rPr>
          <w:rFonts w:ascii="Arial" w:hAnsi="Arial" w:cs="Arial"/>
          <w:sz w:val="24"/>
          <w:szCs w:val="24"/>
        </w:rPr>
        <w:t>14.8</w:t>
      </w:r>
      <w:r w:rsidR="00171574" w:rsidRPr="00074CE6">
        <w:rPr>
          <w:rFonts w:ascii="Arial" w:hAnsi="Arial" w:cs="Arial"/>
          <w:sz w:val="24"/>
          <w:szCs w:val="24"/>
        </w:rPr>
        <w:t>2</w:t>
      </w:r>
      <w:r w:rsidR="00B04275" w:rsidRPr="00074CE6">
        <w:rPr>
          <w:rFonts w:ascii="Arial" w:hAnsi="Arial" w:cs="Arial"/>
          <w:sz w:val="24"/>
          <w:szCs w:val="24"/>
        </w:rPr>
        <w:t xml:space="preserve"> </w:t>
      </w:r>
      <w:r w:rsidR="00CF5756" w:rsidRPr="00074CE6">
        <w:rPr>
          <w:rFonts w:ascii="Arial" w:hAnsi="Arial" w:cs="Arial"/>
          <w:sz w:val="24"/>
          <w:szCs w:val="24"/>
        </w:rPr>
        <w:t>cm</w:t>
      </w:r>
      <w:r w:rsidRPr="00074CE6">
        <w:rPr>
          <w:rFonts w:ascii="Arial" w:hAnsi="Arial" w:cs="Arial"/>
          <w:sz w:val="24"/>
          <w:szCs w:val="24"/>
        </w:rPr>
        <w:t xml:space="preserve"> </w:t>
      </w:r>
      <w:r w:rsidR="00CF5756" w:rsidRPr="00074CE6">
        <w:rPr>
          <w:rFonts w:ascii="Arial" w:hAnsi="Arial" w:cs="Arial"/>
          <w:sz w:val="24"/>
          <w:szCs w:val="24"/>
        </w:rPr>
        <w:t>seguida de las hembras adultas con 14.22 cm</w:t>
      </w:r>
      <w:r w:rsidRPr="00074CE6">
        <w:rPr>
          <w:rFonts w:ascii="Arial" w:hAnsi="Arial" w:cs="Arial"/>
          <w:sz w:val="24"/>
          <w:szCs w:val="24"/>
        </w:rPr>
        <w:t xml:space="preserve"> y finalmente </w:t>
      </w:r>
      <w:r w:rsidR="00CF5756" w:rsidRPr="00074CE6">
        <w:rPr>
          <w:rFonts w:ascii="Arial" w:hAnsi="Arial" w:cs="Arial"/>
          <w:sz w:val="24"/>
          <w:szCs w:val="24"/>
        </w:rPr>
        <w:t xml:space="preserve">el reproductor macho </w:t>
      </w:r>
      <w:r w:rsidR="00171574" w:rsidRPr="00074CE6">
        <w:rPr>
          <w:rFonts w:ascii="Arial" w:hAnsi="Arial" w:cs="Arial"/>
          <w:sz w:val="24"/>
          <w:szCs w:val="24"/>
        </w:rPr>
        <w:t>12.80</w:t>
      </w:r>
      <w:r w:rsidR="00CF5756" w:rsidRPr="00074CE6">
        <w:rPr>
          <w:rFonts w:ascii="Arial" w:hAnsi="Arial" w:cs="Arial"/>
          <w:sz w:val="24"/>
          <w:szCs w:val="24"/>
        </w:rPr>
        <w:t xml:space="preserve"> cm </w:t>
      </w:r>
      <w:r w:rsidR="005972E6" w:rsidRPr="00074CE6">
        <w:rPr>
          <w:rFonts w:ascii="Arial" w:hAnsi="Arial" w:cs="Arial"/>
          <w:sz w:val="24"/>
          <w:szCs w:val="24"/>
        </w:rPr>
        <w:t xml:space="preserve">siendo un promedio de longitud de mecha </w:t>
      </w:r>
      <w:r w:rsidR="00171574" w:rsidRPr="00074CE6">
        <w:rPr>
          <w:rFonts w:ascii="Arial" w:hAnsi="Arial" w:cs="Arial"/>
          <w:sz w:val="24"/>
          <w:szCs w:val="24"/>
        </w:rPr>
        <w:t xml:space="preserve">a nivel del distrito de </w:t>
      </w:r>
      <w:r w:rsidR="00350D1E" w:rsidRPr="00074CE6">
        <w:rPr>
          <w:rFonts w:ascii="Arial" w:hAnsi="Arial" w:cs="Arial"/>
          <w:sz w:val="24"/>
          <w:szCs w:val="24"/>
        </w:rPr>
        <w:t>Oropesa conjuntamente</w:t>
      </w:r>
      <w:r w:rsidR="00171574" w:rsidRPr="00074CE6">
        <w:rPr>
          <w:rFonts w:ascii="Arial" w:hAnsi="Arial" w:cs="Arial"/>
          <w:sz w:val="24"/>
          <w:szCs w:val="24"/>
        </w:rPr>
        <w:t xml:space="preserve"> las 11 comunidades y/o anexos es de </w:t>
      </w:r>
      <w:r w:rsidR="005972E6" w:rsidRPr="00074CE6">
        <w:rPr>
          <w:rFonts w:ascii="Arial" w:hAnsi="Arial" w:cs="Arial"/>
          <w:sz w:val="24"/>
          <w:szCs w:val="24"/>
        </w:rPr>
        <w:t>13.94 cm</w:t>
      </w:r>
      <w:r w:rsidR="00CF5756" w:rsidRPr="00074CE6">
        <w:rPr>
          <w:rFonts w:ascii="Arial" w:hAnsi="Arial" w:cs="Arial"/>
          <w:sz w:val="24"/>
          <w:szCs w:val="24"/>
        </w:rPr>
        <w:t xml:space="preserve"> (Observar el Grafico)</w:t>
      </w:r>
    </w:p>
    <w:p w:rsidR="00966D40" w:rsidRPr="00074CE6" w:rsidRDefault="00B41BE2" w:rsidP="004E6507">
      <w:pPr>
        <w:spacing w:line="360" w:lineRule="auto"/>
        <w:jc w:val="center"/>
        <w:rPr>
          <w:rFonts w:ascii="Arial" w:hAnsi="Arial" w:cs="Arial"/>
          <w:sz w:val="24"/>
          <w:szCs w:val="24"/>
        </w:rPr>
      </w:pPr>
      <w:r w:rsidRPr="00074CE6">
        <w:rPr>
          <w:rFonts w:ascii="Arial" w:hAnsi="Arial" w:cs="Arial"/>
          <w:noProof/>
          <w:sz w:val="24"/>
          <w:szCs w:val="24"/>
          <w:lang w:eastAsia="es-PE"/>
        </w:rPr>
        <w:lastRenderedPageBreak/>
        <w:drawing>
          <wp:inline distT="0" distB="0" distL="0" distR="0" wp14:anchorId="0E765B2E" wp14:editId="7A8E31BA">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606F" w:rsidRPr="00074CE6" w:rsidRDefault="0066606F" w:rsidP="004E6507">
      <w:pPr>
        <w:spacing w:line="360" w:lineRule="auto"/>
        <w:jc w:val="both"/>
        <w:rPr>
          <w:rFonts w:ascii="Arial" w:hAnsi="Arial" w:cs="Arial"/>
          <w:sz w:val="24"/>
          <w:szCs w:val="24"/>
        </w:rPr>
      </w:pPr>
      <w:r w:rsidRPr="00074CE6">
        <w:rPr>
          <w:rFonts w:ascii="Arial" w:hAnsi="Arial" w:cs="Arial"/>
          <w:sz w:val="24"/>
          <w:szCs w:val="24"/>
        </w:rPr>
        <w:t xml:space="preserve">En el pueblo de Totora se observa </w:t>
      </w:r>
      <w:r w:rsidR="003A5232" w:rsidRPr="00074CE6">
        <w:rPr>
          <w:rFonts w:ascii="Arial" w:hAnsi="Arial" w:cs="Arial"/>
          <w:sz w:val="24"/>
          <w:szCs w:val="24"/>
        </w:rPr>
        <w:t xml:space="preserve">la longitud de mecha en el tui es de 14.82 cm, hembra adulta 14.22 cm y del macho reproductor es de 12.80 </w:t>
      </w:r>
      <w:r w:rsidR="00171574" w:rsidRPr="00074CE6">
        <w:rPr>
          <w:rFonts w:ascii="Arial" w:hAnsi="Arial" w:cs="Arial"/>
          <w:sz w:val="24"/>
          <w:szCs w:val="24"/>
        </w:rPr>
        <w:t xml:space="preserve">cm teniendo como promedio </w:t>
      </w:r>
      <w:r w:rsidR="00350D1E" w:rsidRPr="00074CE6">
        <w:rPr>
          <w:rFonts w:ascii="Arial" w:hAnsi="Arial" w:cs="Arial"/>
          <w:sz w:val="24"/>
          <w:szCs w:val="24"/>
        </w:rPr>
        <w:t>el pueblo de T</w:t>
      </w:r>
      <w:r w:rsidR="00171574" w:rsidRPr="00074CE6">
        <w:rPr>
          <w:rFonts w:ascii="Arial" w:hAnsi="Arial" w:cs="Arial"/>
          <w:sz w:val="24"/>
          <w:szCs w:val="24"/>
        </w:rPr>
        <w:t xml:space="preserve">otora </w:t>
      </w:r>
      <w:r w:rsidR="00350D1E" w:rsidRPr="00074CE6">
        <w:rPr>
          <w:rFonts w:ascii="Arial" w:hAnsi="Arial" w:cs="Arial"/>
          <w:sz w:val="24"/>
          <w:szCs w:val="24"/>
        </w:rPr>
        <w:t>13.83 cm</w:t>
      </w:r>
      <w:r w:rsidR="00171574" w:rsidRPr="00074CE6">
        <w:rPr>
          <w:rFonts w:ascii="Arial" w:hAnsi="Arial" w:cs="Arial"/>
          <w:sz w:val="24"/>
          <w:szCs w:val="24"/>
        </w:rPr>
        <w:t xml:space="preserve"> de</w:t>
      </w:r>
      <w:r w:rsidR="00350D1E" w:rsidRPr="00074CE6">
        <w:rPr>
          <w:rFonts w:ascii="Arial" w:hAnsi="Arial" w:cs="Arial"/>
          <w:sz w:val="24"/>
          <w:szCs w:val="24"/>
        </w:rPr>
        <w:t xml:space="preserve"> longitud de mecha </w:t>
      </w:r>
      <w:r w:rsidR="00853100" w:rsidRPr="00074CE6">
        <w:rPr>
          <w:rFonts w:ascii="Arial" w:hAnsi="Arial" w:cs="Arial"/>
          <w:sz w:val="24"/>
          <w:szCs w:val="24"/>
        </w:rPr>
        <w:t>(Observar el Grafico).</w:t>
      </w:r>
    </w:p>
    <w:p w:rsidR="0066606F" w:rsidRPr="00074CE6" w:rsidRDefault="0066606F" w:rsidP="004E6507">
      <w:pPr>
        <w:spacing w:line="360" w:lineRule="auto"/>
        <w:jc w:val="center"/>
        <w:rPr>
          <w:rFonts w:ascii="Arial" w:hAnsi="Arial" w:cs="Arial"/>
          <w:sz w:val="24"/>
          <w:szCs w:val="24"/>
        </w:rPr>
      </w:pPr>
      <w:r w:rsidRPr="00074CE6">
        <w:rPr>
          <w:rFonts w:ascii="Arial" w:hAnsi="Arial" w:cs="Arial"/>
          <w:noProof/>
          <w:sz w:val="24"/>
          <w:szCs w:val="24"/>
          <w:lang w:eastAsia="es-PE"/>
        </w:rPr>
        <w:drawing>
          <wp:inline distT="0" distB="0" distL="0" distR="0" wp14:anchorId="7723E663" wp14:editId="3BCF18EC">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71CB" w:rsidRPr="00074CE6" w:rsidRDefault="000E71CB" w:rsidP="004E6507">
      <w:pPr>
        <w:spacing w:line="360" w:lineRule="auto"/>
        <w:jc w:val="both"/>
        <w:rPr>
          <w:rFonts w:ascii="Arial" w:hAnsi="Arial" w:cs="Arial"/>
          <w:sz w:val="24"/>
          <w:szCs w:val="24"/>
        </w:rPr>
      </w:pPr>
      <w:r w:rsidRPr="00074CE6">
        <w:rPr>
          <w:rFonts w:ascii="Arial" w:hAnsi="Arial" w:cs="Arial"/>
          <w:sz w:val="24"/>
          <w:szCs w:val="24"/>
        </w:rPr>
        <w:t>En el pueblo de</w:t>
      </w:r>
      <w:r w:rsidR="00261CB3" w:rsidRPr="00074CE6">
        <w:rPr>
          <w:rFonts w:ascii="Arial" w:hAnsi="Arial" w:cs="Arial"/>
          <w:sz w:val="24"/>
          <w:szCs w:val="24"/>
        </w:rPr>
        <w:t xml:space="preserve"> Oropesa</w:t>
      </w:r>
      <w:r w:rsidR="00350D1E" w:rsidRPr="00074CE6">
        <w:rPr>
          <w:rFonts w:ascii="Arial" w:hAnsi="Arial" w:cs="Arial"/>
          <w:sz w:val="24"/>
          <w:szCs w:val="24"/>
        </w:rPr>
        <w:t xml:space="preserve"> se obtuvo la</w:t>
      </w:r>
      <w:r w:rsidRPr="00074CE6">
        <w:rPr>
          <w:rFonts w:ascii="Arial" w:hAnsi="Arial" w:cs="Arial"/>
          <w:sz w:val="24"/>
          <w:szCs w:val="24"/>
        </w:rPr>
        <w:t xml:space="preserve"> longitud</w:t>
      </w:r>
      <w:r w:rsidR="00261CB3" w:rsidRPr="00074CE6">
        <w:rPr>
          <w:rFonts w:ascii="Arial" w:hAnsi="Arial" w:cs="Arial"/>
          <w:sz w:val="24"/>
          <w:szCs w:val="24"/>
        </w:rPr>
        <w:t xml:space="preserve"> de mecha en el tui es de 14.05 cm, hembra adulta 13.86</w:t>
      </w:r>
      <w:r w:rsidRPr="00074CE6">
        <w:rPr>
          <w:rFonts w:ascii="Arial" w:hAnsi="Arial" w:cs="Arial"/>
          <w:sz w:val="24"/>
          <w:szCs w:val="24"/>
        </w:rPr>
        <w:t xml:space="preserve"> cm y d</w:t>
      </w:r>
      <w:r w:rsidR="00DD0E75" w:rsidRPr="00074CE6">
        <w:rPr>
          <w:rFonts w:ascii="Arial" w:hAnsi="Arial" w:cs="Arial"/>
          <w:sz w:val="24"/>
          <w:szCs w:val="24"/>
        </w:rPr>
        <w:t>el macho reproductor es de 12.29</w:t>
      </w:r>
      <w:r w:rsidRPr="00074CE6">
        <w:rPr>
          <w:rFonts w:ascii="Arial" w:hAnsi="Arial" w:cs="Arial"/>
          <w:sz w:val="24"/>
          <w:szCs w:val="24"/>
        </w:rPr>
        <w:t xml:space="preserve"> </w:t>
      </w:r>
      <w:r w:rsidR="00350D1E" w:rsidRPr="00074CE6">
        <w:rPr>
          <w:rFonts w:ascii="Arial" w:hAnsi="Arial" w:cs="Arial"/>
          <w:sz w:val="24"/>
          <w:szCs w:val="24"/>
        </w:rPr>
        <w:t>cm teniendo como promedio el pueblo de Oropesa 13.40 de longitud de mecha de alpacas tanto tui, alpa</w:t>
      </w:r>
      <w:r w:rsidR="00853100" w:rsidRPr="00074CE6">
        <w:rPr>
          <w:rFonts w:ascii="Arial" w:hAnsi="Arial" w:cs="Arial"/>
          <w:sz w:val="24"/>
          <w:szCs w:val="24"/>
        </w:rPr>
        <w:t>ca madre y macho reproductor (Observar el Grafico).</w:t>
      </w:r>
    </w:p>
    <w:p w:rsidR="0066606F" w:rsidRPr="00074CE6" w:rsidRDefault="0066606F" w:rsidP="004E6507">
      <w:pPr>
        <w:spacing w:line="360" w:lineRule="auto"/>
        <w:jc w:val="both"/>
        <w:rPr>
          <w:rFonts w:ascii="Arial" w:hAnsi="Arial" w:cs="Arial"/>
          <w:sz w:val="24"/>
          <w:szCs w:val="24"/>
        </w:rPr>
      </w:pPr>
    </w:p>
    <w:p w:rsidR="0066606F" w:rsidRPr="00074CE6" w:rsidRDefault="0066606F" w:rsidP="00074CE6">
      <w:pPr>
        <w:spacing w:line="360" w:lineRule="auto"/>
        <w:jc w:val="center"/>
        <w:rPr>
          <w:rFonts w:ascii="Arial" w:hAnsi="Arial" w:cs="Arial"/>
          <w:sz w:val="24"/>
          <w:szCs w:val="24"/>
        </w:rPr>
      </w:pPr>
      <w:r w:rsidRPr="00074CE6">
        <w:rPr>
          <w:rFonts w:ascii="Arial" w:hAnsi="Arial" w:cs="Arial"/>
          <w:noProof/>
          <w:sz w:val="24"/>
          <w:szCs w:val="24"/>
          <w:lang w:eastAsia="es-PE"/>
        </w:rPr>
        <w:lastRenderedPageBreak/>
        <w:drawing>
          <wp:inline distT="0" distB="0" distL="0" distR="0" wp14:anchorId="46CC4F03" wp14:editId="441315C4">
            <wp:extent cx="4572000" cy="2743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03C4" w:rsidRPr="00074CE6" w:rsidRDefault="00CE03C4" w:rsidP="004E6507">
      <w:pPr>
        <w:spacing w:after="0" w:line="360" w:lineRule="auto"/>
        <w:jc w:val="both"/>
        <w:rPr>
          <w:rFonts w:ascii="Arial" w:hAnsi="Arial" w:cs="Arial"/>
          <w:sz w:val="24"/>
          <w:szCs w:val="24"/>
        </w:rPr>
      </w:pPr>
    </w:p>
    <w:p w:rsidR="00C45CD3" w:rsidRPr="00074CE6" w:rsidRDefault="00C45CD3" w:rsidP="004E6507">
      <w:pPr>
        <w:spacing w:after="0" w:line="360" w:lineRule="auto"/>
        <w:jc w:val="both"/>
        <w:rPr>
          <w:rFonts w:ascii="Arial" w:hAnsi="Arial" w:cs="Arial"/>
          <w:sz w:val="24"/>
          <w:szCs w:val="24"/>
        </w:rPr>
      </w:pPr>
      <w:r w:rsidRPr="00074CE6">
        <w:rPr>
          <w:rFonts w:ascii="Arial" w:hAnsi="Arial" w:cs="Arial"/>
          <w:sz w:val="24"/>
          <w:szCs w:val="24"/>
        </w:rPr>
        <w:t>Según el plan estratégico de desarrollo económico del distrito de Oropesa 2013-2017 indica que el mercado internacional se ha incrementado la demanda de fibras con menor micraje, mayor resistencia, confort y suavidad al contacto con la piel; en el Perú, estos requerimientos exigidos por el mercado no coinciden con las características de la fibra de alpacas ofertada, que es el caso de Oropesa que llega una media de 23.5 micras. Pero en el actual estudio realizado en dicho distrito en 4 comunidades y 6 anexos la evaluación micronaje de fibra y conocer el estado del animal respecto a la finura de fibra en promedio llega a un micronaje de 21.7 donde en 2 años con intervención de instituciones, organizaciones, capacitaciones y demás se pudo avanzar saltando una disminución del micronaje de 1.8 micras y se encuentra en la primera calidad de fibra que es la Alpaca Baby  que el micronaje es hasta 23 micras la cual se encuentra en el rango establecido.</w:t>
      </w:r>
    </w:p>
    <w:p w:rsidR="00C45CD3" w:rsidRPr="00074CE6" w:rsidRDefault="00C45CD3" w:rsidP="004E6507">
      <w:pPr>
        <w:spacing w:after="0" w:line="360" w:lineRule="auto"/>
        <w:jc w:val="both"/>
        <w:rPr>
          <w:rFonts w:ascii="Arial" w:hAnsi="Arial" w:cs="Arial"/>
          <w:sz w:val="24"/>
          <w:szCs w:val="24"/>
        </w:rPr>
      </w:pPr>
      <w:r w:rsidRPr="00074CE6">
        <w:rPr>
          <w:rFonts w:ascii="Arial" w:hAnsi="Arial" w:cs="Arial"/>
          <w:sz w:val="24"/>
          <w:szCs w:val="24"/>
        </w:rPr>
        <w:t xml:space="preserve"> </w:t>
      </w:r>
    </w:p>
    <w:p w:rsidR="00C33621" w:rsidRPr="00074CE6" w:rsidRDefault="00222DF7" w:rsidP="004E6507">
      <w:pPr>
        <w:spacing w:line="360" w:lineRule="auto"/>
        <w:rPr>
          <w:rFonts w:ascii="Arial" w:hAnsi="Arial" w:cs="Arial"/>
          <w:b/>
          <w:sz w:val="24"/>
          <w:szCs w:val="24"/>
        </w:rPr>
      </w:pPr>
      <w:r w:rsidRPr="00074CE6">
        <w:rPr>
          <w:rFonts w:ascii="Arial" w:hAnsi="Arial" w:cs="Arial"/>
          <w:b/>
          <w:sz w:val="24"/>
          <w:szCs w:val="24"/>
        </w:rPr>
        <w:t xml:space="preserve">Conclusiones </w:t>
      </w:r>
    </w:p>
    <w:p w:rsidR="00222DF7" w:rsidRPr="00074CE6" w:rsidRDefault="00222DF7" w:rsidP="004E6507">
      <w:pPr>
        <w:pStyle w:val="Prrafodelista"/>
        <w:numPr>
          <w:ilvl w:val="0"/>
          <w:numId w:val="6"/>
        </w:numPr>
        <w:spacing w:line="360" w:lineRule="auto"/>
        <w:rPr>
          <w:rFonts w:ascii="Arial" w:hAnsi="Arial" w:cs="Arial"/>
          <w:sz w:val="24"/>
          <w:szCs w:val="24"/>
        </w:rPr>
      </w:pPr>
      <w:r w:rsidRPr="00074CE6">
        <w:rPr>
          <w:rFonts w:ascii="Arial" w:hAnsi="Arial" w:cs="Arial"/>
          <w:sz w:val="24"/>
          <w:szCs w:val="24"/>
        </w:rPr>
        <w:t xml:space="preserve">Se ha determinado </w:t>
      </w:r>
      <w:r w:rsidR="00E31F20" w:rsidRPr="00074CE6">
        <w:rPr>
          <w:rFonts w:ascii="Arial" w:hAnsi="Arial" w:cs="Arial"/>
          <w:sz w:val="24"/>
          <w:szCs w:val="24"/>
        </w:rPr>
        <w:t xml:space="preserve">la evaluación de finura fibra de 75 </w:t>
      </w:r>
      <w:r w:rsidR="00DF6C37" w:rsidRPr="00074CE6">
        <w:rPr>
          <w:rFonts w:ascii="Arial" w:hAnsi="Arial" w:cs="Arial"/>
          <w:sz w:val="24"/>
          <w:szCs w:val="24"/>
        </w:rPr>
        <w:t xml:space="preserve">muestra </w:t>
      </w:r>
      <w:r w:rsidR="00E31F20" w:rsidRPr="00074CE6">
        <w:rPr>
          <w:rFonts w:ascii="Arial" w:hAnsi="Arial" w:cs="Arial"/>
          <w:sz w:val="24"/>
          <w:szCs w:val="24"/>
        </w:rPr>
        <w:t>de fibra de 25 productores que corresponden a 11 comunidades del Distrito de Oropesa cuyo promedio de finura de fibra es de 21.73 micras.</w:t>
      </w:r>
    </w:p>
    <w:p w:rsidR="005972E6" w:rsidRPr="00074CE6" w:rsidRDefault="00F87C73" w:rsidP="004E6507">
      <w:pPr>
        <w:pStyle w:val="Prrafodelista"/>
        <w:numPr>
          <w:ilvl w:val="0"/>
          <w:numId w:val="6"/>
        </w:numPr>
        <w:spacing w:line="360" w:lineRule="auto"/>
        <w:rPr>
          <w:rFonts w:ascii="Arial" w:hAnsi="Arial" w:cs="Arial"/>
          <w:sz w:val="24"/>
          <w:szCs w:val="24"/>
        </w:rPr>
      </w:pPr>
      <w:r w:rsidRPr="00074CE6">
        <w:rPr>
          <w:rFonts w:ascii="Arial" w:hAnsi="Arial" w:cs="Arial"/>
          <w:sz w:val="24"/>
          <w:szCs w:val="24"/>
        </w:rPr>
        <w:t xml:space="preserve">En la evaluación de la longitud de mecha </w:t>
      </w:r>
      <w:r w:rsidR="005972E6" w:rsidRPr="00074CE6">
        <w:rPr>
          <w:rFonts w:ascii="Arial" w:hAnsi="Arial" w:cs="Arial"/>
          <w:sz w:val="24"/>
          <w:szCs w:val="24"/>
        </w:rPr>
        <w:t xml:space="preserve">de </w:t>
      </w:r>
      <w:r w:rsidR="00171574" w:rsidRPr="00074CE6">
        <w:rPr>
          <w:rFonts w:ascii="Arial" w:hAnsi="Arial" w:cs="Arial"/>
          <w:sz w:val="24"/>
          <w:szCs w:val="24"/>
        </w:rPr>
        <w:t>75 muestras</w:t>
      </w:r>
      <w:r w:rsidR="005972E6" w:rsidRPr="00074CE6">
        <w:rPr>
          <w:rFonts w:ascii="Arial" w:hAnsi="Arial" w:cs="Arial"/>
          <w:sz w:val="24"/>
          <w:szCs w:val="24"/>
        </w:rPr>
        <w:t xml:space="preserve"> de 25 productores se obtuvo un promedio de siendo un promedio de longitud de mecha 13.95 cm.</w:t>
      </w:r>
    </w:p>
    <w:p w:rsidR="00CB29DC" w:rsidRPr="00074CE6" w:rsidRDefault="00CB29DC" w:rsidP="00CB29DC">
      <w:pPr>
        <w:pStyle w:val="Prrafodelista"/>
        <w:numPr>
          <w:ilvl w:val="0"/>
          <w:numId w:val="6"/>
        </w:numPr>
        <w:spacing w:line="360" w:lineRule="auto"/>
        <w:jc w:val="both"/>
        <w:rPr>
          <w:rFonts w:ascii="Arial" w:hAnsi="Arial" w:cs="Arial"/>
          <w:sz w:val="24"/>
          <w:szCs w:val="24"/>
        </w:rPr>
      </w:pPr>
      <w:r w:rsidRPr="00074CE6">
        <w:rPr>
          <w:rFonts w:ascii="Arial" w:hAnsi="Arial" w:cs="Arial"/>
          <w:sz w:val="24"/>
          <w:szCs w:val="24"/>
        </w:rPr>
        <w:lastRenderedPageBreak/>
        <w:t>En el pueblo de Totora la crianza de alpacas tiene un mayor manejo a comparación del pueblo de Oropesa, esto debido a la mayor capacitación y apoyo realizado por las instituciones como Municipio, Región y ONGs, el acceso a comunidad</w:t>
      </w:r>
      <w:r w:rsidR="00B2035D" w:rsidRPr="00074CE6">
        <w:rPr>
          <w:rFonts w:ascii="Arial" w:hAnsi="Arial" w:cs="Arial"/>
          <w:sz w:val="24"/>
          <w:szCs w:val="24"/>
        </w:rPr>
        <w:t xml:space="preserve"> y/o anexos</w:t>
      </w:r>
      <w:r w:rsidRPr="00074CE6">
        <w:rPr>
          <w:rFonts w:ascii="Arial" w:hAnsi="Arial" w:cs="Arial"/>
          <w:sz w:val="24"/>
          <w:szCs w:val="24"/>
        </w:rPr>
        <w:t xml:space="preserve"> del pueblo Totora.</w:t>
      </w:r>
    </w:p>
    <w:p w:rsidR="00331A44" w:rsidRPr="00074CE6" w:rsidRDefault="00331A44" w:rsidP="00904173">
      <w:pPr>
        <w:pStyle w:val="Prrafodelista"/>
        <w:numPr>
          <w:ilvl w:val="0"/>
          <w:numId w:val="6"/>
        </w:numPr>
        <w:spacing w:line="360" w:lineRule="auto"/>
        <w:jc w:val="both"/>
        <w:rPr>
          <w:rFonts w:ascii="Arial" w:hAnsi="Arial" w:cs="Arial"/>
          <w:b/>
          <w:sz w:val="24"/>
          <w:szCs w:val="24"/>
        </w:rPr>
      </w:pPr>
      <w:r w:rsidRPr="00074CE6">
        <w:rPr>
          <w:rFonts w:ascii="Arial" w:hAnsi="Arial" w:cs="Arial"/>
          <w:sz w:val="24"/>
          <w:szCs w:val="24"/>
        </w:rPr>
        <w:t xml:space="preserve">En el </w:t>
      </w:r>
      <w:r w:rsidR="00B2035D" w:rsidRPr="00074CE6">
        <w:rPr>
          <w:rFonts w:ascii="Arial" w:hAnsi="Arial" w:cs="Arial"/>
          <w:sz w:val="24"/>
          <w:szCs w:val="24"/>
        </w:rPr>
        <w:t>pueblo de Oropesa h</w:t>
      </w:r>
      <w:r w:rsidRPr="00074CE6">
        <w:rPr>
          <w:rFonts w:ascii="Arial" w:hAnsi="Arial" w:cs="Arial"/>
          <w:sz w:val="24"/>
          <w:szCs w:val="24"/>
        </w:rPr>
        <w:t xml:space="preserve">ay una marcada diferencia </w:t>
      </w:r>
      <w:r w:rsidR="00B2035D" w:rsidRPr="00074CE6">
        <w:rPr>
          <w:rFonts w:ascii="Arial" w:hAnsi="Arial" w:cs="Arial"/>
          <w:sz w:val="24"/>
          <w:szCs w:val="24"/>
        </w:rPr>
        <w:t xml:space="preserve">con respecto a la calidad de fibra y manejo de su hato alpaquero </w:t>
      </w:r>
      <w:r w:rsidRPr="00074CE6">
        <w:rPr>
          <w:rFonts w:ascii="Arial" w:hAnsi="Arial" w:cs="Arial"/>
          <w:sz w:val="24"/>
          <w:szCs w:val="24"/>
        </w:rPr>
        <w:t xml:space="preserve">con respecto al </w:t>
      </w:r>
      <w:r w:rsidR="00B2035D" w:rsidRPr="00074CE6">
        <w:rPr>
          <w:rFonts w:ascii="Arial" w:hAnsi="Arial" w:cs="Arial"/>
          <w:sz w:val="24"/>
          <w:szCs w:val="24"/>
        </w:rPr>
        <w:t>pueblo de Totora, esto debido a la poca llegada de apoyo por parte de las instituciones pertinentes y sumado a esto la poca accesibilida</w:t>
      </w:r>
      <w:r w:rsidRPr="00074CE6">
        <w:rPr>
          <w:rFonts w:ascii="Arial" w:hAnsi="Arial" w:cs="Arial"/>
          <w:sz w:val="24"/>
          <w:szCs w:val="24"/>
        </w:rPr>
        <w:t xml:space="preserve">d a sus comunidades y/o anexos, </w:t>
      </w:r>
      <w:r w:rsidR="00B2035D" w:rsidRPr="00074CE6">
        <w:rPr>
          <w:rFonts w:ascii="Arial" w:hAnsi="Arial" w:cs="Arial"/>
          <w:sz w:val="24"/>
          <w:szCs w:val="24"/>
        </w:rPr>
        <w:t>en el pueblo de Oropesa es menester capacitar a los productores</w:t>
      </w:r>
      <w:r w:rsidRPr="00074CE6">
        <w:rPr>
          <w:rFonts w:ascii="Arial" w:hAnsi="Arial" w:cs="Arial"/>
          <w:sz w:val="24"/>
          <w:szCs w:val="24"/>
        </w:rPr>
        <w:t xml:space="preserve"> alpaqueros.</w:t>
      </w:r>
    </w:p>
    <w:p w:rsidR="00C33621" w:rsidRPr="00074CE6" w:rsidRDefault="00C33621" w:rsidP="00331A44">
      <w:pPr>
        <w:spacing w:line="360" w:lineRule="auto"/>
        <w:jc w:val="both"/>
        <w:rPr>
          <w:rFonts w:ascii="Arial" w:hAnsi="Arial" w:cs="Arial"/>
          <w:b/>
          <w:sz w:val="24"/>
          <w:szCs w:val="24"/>
        </w:rPr>
      </w:pPr>
      <w:r w:rsidRPr="00074CE6">
        <w:rPr>
          <w:rFonts w:ascii="Arial" w:hAnsi="Arial" w:cs="Arial"/>
          <w:b/>
          <w:sz w:val="24"/>
          <w:szCs w:val="24"/>
        </w:rPr>
        <w:t>Recomendaciones:</w:t>
      </w:r>
    </w:p>
    <w:p w:rsidR="00C33621" w:rsidRPr="00074CE6" w:rsidRDefault="00C33621" w:rsidP="004E6507">
      <w:pPr>
        <w:pStyle w:val="Prrafodelista"/>
        <w:numPr>
          <w:ilvl w:val="0"/>
          <w:numId w:val="1"/>
        </w:numPr>
        <w:spacing w:line="360" w:lineRule="auto"/>
        <w:rPr>
          <w:rFonts w:ascii="Arial" w:hAnsi="Arial" w:cs="Arial"/>
          <w:sz w:val="24"/>
          <w:szCs w:val="24"/>
        </w:rPr>
      </w:pPr>
      <w:r w:rsidRPr="00074CE6">
        <w:rPr>
          <w:rFonts w:ascii="Arial" w:hAnsi="Arial" w:cs="Arial"/>
          <w:sz w:val="24"/>
          <w:szCs w:val="24"/>
        </w:rPr>
        <w:t>Capacitar al productor alpaquero teniendo en cuenta las características tecnológicas de la fibra de alpaca y las tendencias de los mercados internacionales sobre prendas confeccionadas con fibras finas menores a 23 micrones.</w:t>
      </w:r>
    </w:p>
    <w:p w:rsidR="003F43EB" w:rsidRPr="00074CE6" w:rsidRDefault="00387384" w:rsidP="004E6507">
      <w:pPr>
        <w:pStyle w:val="Prrafodelista"/>
        <w:numPr>
          <w:ilvl w:val="0"/>
          <w:numId w:val="1"/>
        </w:numPr>
        <w:spacing w:line="360" w:lineRule="auto"/>
        <w:rPr>
          <w:rFonts w:ascii="Arial" w:hAnsi="Arial" w:cs="Arial"/>
          <w:sz w:val="24"/>
          <w:szCs w:val="24"/>
        </w:rPr>
      </w:pPr>
      <w:r w:rsidRPr="00074CE6">
        <w:rPr>
          <w:rFonts w:ascii="Arial" w:hAnsi="Arial" w:cs="Arial"/>
          <w:sz w:val="24"/>
          <w:szCs w:val="24"/>
        </w:rPr>
        <w:t xml:space="preserve">Organizar y formalizar a los productores </w:t>
      </w:r>
      <w:r w:rsidR="003F43EB" w:rsidRPr="00074CE6">
        <w:rPr>
          <w:rFonts w:ascii="Arial" w:hAnsi="Arial" w:cs="Arial"/>
          <w:sz w:val="24"/>
          <w:szCs w:val="24"/>
        </w:rPr>
        <w:t>alpaqueros</w:t>
      </w:r>
      <w:r w:rsidR="007D4F26" w:rsidRPr="00074CE6">
        <w:rPr>
          <w:rFonts w:ascii="Arial" w:hAnsi="Arial" w:cs="Arial"/>
          <w:sz w:val="24"/>
          <w:szCs w:val="24"/>
        </w:rPr>
        <w:t xml:space="preserve"> y buscar un mercado justo para la fibra de alpaca de los productores del Distrito.</w:t>
      </w:r>
    </w:p>
    <w:p w:rsidR="00222DF7" w:rsidRPr="00074CE6" w:rsidRDefault="00810EFB" w:rsidP="004E6507">
      <w:pPr>
        <w:pStyle w:val="Prrafodelista"/>
        <w:numPr>
          <w:ilvl w:val="0"/>
          <w:numId w:val="1"/>
        </w:numPr>
        <w:spacing w:line="360" w:lineRule="auto"/>
        <w:rPr>
          <w:rFonts w:ascii="Arial" w:hAnsi="Arial" w:cs="Arial"/>
          <w:sz w:val="24"/>
          <w:szCs w:val="24"/>
        </w:rPr>
      </w:pPr>
      <w:r w:rsidRPr="00074CE6">
        <w:rPr>
          <w:rFonts w:ascii="Arial" w:hAnsi="Arial" w:cs="Arial"/>
          <w:sz w:val="24"/>
          <w:szCs w:val="24"/>
        </w:rPr>
        <w:t>Hay factores en el Distrito de Oropesa que no permiten el desarrollo de los productores como buenos cria</w:t>
      </w:r>
      <w:r w:rsidR="0074035C" w:rsidRPr="00074CE6">
        <w:rPr>
          <w:rFonts w:ascii="Arial" w:hAnsi="Arial" w:cs="Arial"/>
          <w:sz w:val="24"/>
          <w:szCs w:val="24"/>
        </w:rPr>
        <w:t>dores de camélidos y es la disminución y perdida de ojos de agua, desconocimiento y/o débil</w:t>
      </w:r>
      <w:r w:rsidRPr="00074CE6">
        <w:rPr>
          <w:rFonts w:ascii="Arial" w:hAnsi="Arial" w:cs="Arial"/>
          <w:sz w:val="24"/>
          <w:szCs w:val="24"/>
        </w:rPr>
        <w:t xml:space="preserve"> manejo de pastos, infraestructura, clima;  por lo tanto se recomienda realizar proyectos que puedan contemplar herramientas </w:t>
      </w:r>
      <w:r w:rsidR="0074035C" w:rsidRPr="00074CE6">
        <w:rPr>
          <w:rFonts w:ascii="Arial" w:hAnsi="Arial" w:cs="Arial"/>
          <w:sz w:val="24"/>
          <w:szCs w:val="24"/>
        </w:rPr>
        <w:t xml:space="preserve">de solución a estos factores </w:t>
      </w:r>
      <w:r w:rsidR="00060B26" w:rsidRPr="00074CE6">
        <w:rPr>
          <w:rFonts w:ascii="Arial" w:hAnsi="Arial" w:cs="Arial"/>
          <w:sz w:val="24"/>
          <w:szCs w:val="24"/>
        </w:rPr>
        <w:t>adverso</w:t>
      </w:r>
    </w:p>
    <w:p w:rsidR="00060B26" w:rsidRPr="00074CE6" w:rsidRDefault="00060B26" w:rsidP="004E6507">
      <w:pPr>
        <w:pStyle w:val="Prrafodelista"/>
        <w:numPr>
          <w:ilvl w:val="0"/>
          <w:numId w:val="1"/>
        </w:numPr>
        <w:spacing w:after="0" w:line="360" w:lineRule="auto"/>
        <w:jc w:val="both"/>
        <w:rPr>
          <w:rFonts w:ascii="Arial" w:hAnsi="Arial" w:cs="Arial"/>
          <w:sz w:val="24"/>
          <w:szCs w:val="24"/>
        </w:rPr>
      </w:pPr>
      <w:r w:rsidRPr="00074CE6">
        <w:rPr>
          <w:rFonts w:ascii="Arial" w:hAnsi="Arial" w:cs="Arial"/>
          <w:sz w:val="24"/>
          <w:szCs w:val="24"/>
        </w:rPr>
        <w:t>El manejo técnico adecuado de sus hatos alpaqueros y principalmente en el aspecto reproductivo permite la mejora genética, por tanto los productores</w:t>
      </w:r>
      <w:r w:rsidR="004E6507" w:rsidRPr="00074CE6">
        <w:rPr>
          <w:rFonts w:ascii="Arial" w:hAnsi="Arial" w:cs="Arial"/>
          <w:sz w:val="24"/>
          <w:szCs w:val="24"/>
        </w:rPr>
        <w:t xml:space="preserve"> alpaqueros </w:t>
      </w:r>
      <w:r w:rsidRPr="00074CE6">
        <w:rPr>
          <w:rFonts w:ascii="Arial" w:hAnsi="Arial" w:cs="Arial"/>
          <w:sz w:val="24"/>
          <w:szCs w:val="24"/>
        </w:rPr>
        <w:t>tengan reproductore</w:t>
      </w:r>
      <w:r w:rsidR="004E6507" w:rsidRPr="00074CE6">
        <w:rPr>
          <w:rFonts w:ascii="Arial" w:hAnsi="Arial" w:cs="Arial"/>
          <w:sz w:val="24"/>
          <w:szCs w:val="24"/>
        </w:rPr>
        <w:t>s con mayores índices de finura</w:t>
      </w:r>
      <w:r w:rsidRPr="00074CE6">
        <w:rPr>
          <w:rFonts w:ascii="Arial" w:hAnsi="Arial" w:cs="Arial"/>
          <w:sz w:val="24"/>
          <w:szCs w:val="24"/>
        </w:rPr>
        <w:t xml:space="preserve"> de fibra. </w:t>
      </w:r>
    </w:p>
    <w:p w:rsidR="00CF5756" w:rsidRPr="00074CE6" w:rsidRDefault="00CF575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AF5076" w:rsidRPr="00074CE6" w:rsidRDefault="00AF5076" w:rsidP="00CF5756">
      <w:pPr>
        <w:pStyle w:val="Prrafodelista"/>
        <w:spacing w:line="360" w:lineRule="auto"/>
        <w:rPr>
          <w:rFonts w:ascii="Arial" w:hAnsi="Arial" w:cs="Arial"/>
          <w:b/>
        </w:rPr>
      </w:pPr>
    </w:p>
    <w:p w:rsidR="00D01B36" w:rsidRPr="00074CE6" w:rsidRDefault="00D01B36" w:rsidP="00074CE6">
      <w:pPr>
        <w:spacing w:line="360" w:lineRule="auto"/>
        <w:rPr>
          <w:rFonts w:ascii="Arial" w:hAnsi="Arial" w:cs="Arial"/>
        </w:rPr>
      </w:pPr>
      <w:r w:rsidRPr="00074CE6">
        <w:rPr>
          <w:rFonts w:ascii="Arial" w:hAnsi="Arial" w:cs="Arial"/>
          <w:b/>
        </w:rPr>
        <w:lastRenderedPageBreak/>
        <w:t>Anexos</w:t>
      </w:r>
    </w:p>
    <w:p w:rsidR="00D01B36" w:rsidRPr="00074CE6" w:rsidRDefault="00D01B36" w:rsidP="00D01B36">
      <w:pPr>
        <w:spacing w:line="360" w:lineRule="auto"/>
        <w:rPr>
          <w:rFonts w:ascii="Arial" w:hAnsi="Arial" w:cs="Arial"/>
          <w:b/>
        </w:rPr>
      </w:pPr>
      <w:r w:rsidRPr="00074CE6">
        <w:rPr>
          <w:rFonts w:ascii="Arial" w:hAnsi="Arial" w:cs="Arial"/>
          <w:b/>
        </w:rPr>
        <w:t>Anexo N° 1</w:t>
      </w:r>
    </w:p>
    <w:p w:rsidR="00D01B36" w:rsidRPr="00074CE6" w:rsidRDefault="00D01B36" w:rsidP="00D01B36">
      <w:pPr>
        <w:spacing w:line="360" w:lineRule="auto"/>
        <w:rPr>
          <w:rFonts w:ascii="Arial" w:hAnsi="Arial" w:cs="Arial"/>
        </w:rPr>
      </w:pPr>
      <w:r w:rsidRPr="00074CE6">
        <w:rPr>
          <w:rFonts w:ascii="Arial" w:hAnsi="Arial" w:cs="Arial"/>
          <w:noProof/>
          <w:lang w:eastAsia="es-PE"/>
        </w:rPr>
        <w:drawing>
          <wp:inline distT="0" distB="0" distL="0" distR="0" wp14:anchorId="078865D5" wp14:editId="16B75D1F">
            <wp:extent cx="4619625" cy="3074680"/>
            <wp:effectExtent l="0" t="0" r="0" b="0"/>
            <wp:docPr id="1" name="Imagen 1" descr="https://scontent-mia1-1.xx.fbcdn.net/hphotos-xpf1/v/t1.0-9/11898624_10153224005598710_738405562865440660_n.jpg?oh=b16319c0f3566c3e477f325e8fc63f43&amp;oe=56415F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ia1-1.xx.fbcdn.net/hphotos-xpf1/v/t1.0-9/11898624_10153224005598710_738405562865440660_n.jpg?oh=b16319c0f3566c3e477f325e8fc63f43&amp;oe=56415F4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28472" cy="3080568"/>
                    </a:xfrm>
                    <a:prstGeom prst="rect">
                      <a:avLst/>
                    </a:prstGeom>
                    <a:noFill/>
                    <a:ln>
                      <a:noFill/>
                    </a:ln>
                  </pic:spPr>
                </pic:pic>
              </a:graphicData>
            </a:graphic>
          </wp:inline>
        </w:drawing>
      </w:r>
    </w:p>
    <w:p w:rsidR="00D01B36" w:rsidRPr="00074CE6" w:rsidRDefault="00D01B36" w:rsidP="00D01B36">
      <w:pPr>
        <w:spacing w:line="360" w:lineRule="auto"/>
        <w:rPr>
          <w:rFonts w:ascii="Arial" w:eastAsia="Times New Roman" w:hAnsi="Arial" w:cs="Arial"/>
          <w:b/>
          <w:sz w:val="24"/>
          <w:szCs w:val="18"/>
          <w:lang w:eastAsia="es-PE"/>
        </w:rPr>
      </w:pPr>
      <w:r w:rsidRPr="00074CE6">
        <w:rPr>
          <w:rFonts w:ascii="Arial" w:eastAsia="Times New Roman" w:hAnsi="Arial" w:cs="Arial"/>
          <w:b/>
          <w:sz w:val="24"/>
          <w:szCs w:val="18"/>
          <w:lang w:eastAsia="es-PE"/>
        </w:rPr>
        <w:t>Anexo N° 02</w:t>
      </w:r>
    </w:p>
    <w:p w:rsidR="00D01B36" w:rsidRPr="00074CE6" w:rsidRDefault="00D01B36" w:rsidP="00D01B36">
      <w:pPr>
        <w:spacing w:after="0" w:line="360" w:lineRule="auto"/>
        <w:jc w:val="center"/>
        <w:rPr>
          <w:rFonts w:ascii="Arial" w:hAnsi="Arial" w:cs="Arial"/>
          <w:b/>
          <w:sz w:val="24"/>
          <w:szCs w:val="24"/>
        </w:rPr>
      </w:pPr>
      <w:r w:rsidRPr="00074CE6">
        <w:rPr>
          <w:rFonts w:ascii="Arial" w:hAnsi="Arial" w:cs="Arial"/>
          <w:b/>
          <w:sz w:val="24"/>
          <w:szCs w:val="24"/>
        </w:rPr>
        <w:t>Cuadro de muestreo de fibra por Comunidad y/o Anexo del distrito de Oropesa</w:t>
      </w:r>
    </w:p>
    <w:tbl>
      <w:tblPr>
        <w:tblW w:w="8138" w:type="dxa"/>
        <w:jc w:val="center"/>
        <w:tblCellMar>
          <w:left w:w="70" w:type="dxa"/>
          <w:right w:w="70" w:type="dxa"/>
        </w:tblCellMar>
        <w:tblLook w:val="04A0" w:firstRow="1" w:lastRow="0" w:firstColumn="1" w:lastColumn="0" w:noHBand="0" w:noVBand="1"/>
      </w:tblPr>
      <w:tblGrid>
        <w:gridCol w:w="387"/>
        <w:gridCol w:w="1679"/>
        <w:gridCol w:w="1701"/>
        <w:gridCol w:w="1843"/>
        <w:gridCol w:w="2551"/>
      </w:tblGrid>
      <w:tr w:rsidR="00D01B36" w:rsidRPr="00074CE6" w:rsidTr="00985F54">
        <w:trPr>
          <w:trHeight w:val="359"/>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lang w:eastAsia="es-PE"/>
              </w:rPr>
            </w:pPr>
            <w:r w:rsidRPr="00074CE6">
              <w:rPr>
                <w:rFonts w:ascii="Arial" w:eastAsia="Times New Roman" w:hAnsi="Arial" w:cs="Arial"/>
                <w:b/>
                <w:bCs/>
                <w:color w:val="000000"/>
                <w:lang w:eastAsia="es-PE"/>
              </w:rPr>
              <w:t>N°</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lang w:eastAsia="es-PE"/>
              </w:rPr>
            </w:pPr>
            <w:r w:rsidRPr="00074CE6">
              <w:rPr>
                <w:rFonts w:ascii="Arial" w:eastAsia="Times New Roman" w:hAnsi="Arial" w:cs="Arial"/>
                <w:b/>
                <w:bCs/>
                <w:color w:val="000000"/>
                <w:lang w:eastAsia="es-PE"/>
              </w:rPr>
              <w:t>Comunidad</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jc w:val="center"/>
              <w:rPr>
                <w:rFonts w:ascii="Arial" w:eastAsia="Times New Roman" w:hAnsi="Arial" w:cs="Arial"/>
                <w:b/>
                <w:bCs/>
                <w:color w:val="000000"/>
                <w:lang w:eastAsia="es-PE"/>
              </w:rPr>
            </w:pPr>
            <w:r w:rsidRPr="00074CE6">
              <w:rPr>
                <w:rFonts w:ascii="Arial" w:eastAsia="Times New Roman" w:hAnsi="Arial" w:cs="Arial"/>
                <w:b/>
                <w:bCs/>
                <w:color w:val="000000"/>
                <w:lang w:eastAsia="es-PE"/>
              </w:rPr>
              <w:t>N° Productores por Comunidad</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b/>
                <w:bCs/>
                <w:color w:val="000000"/>
                <w:lang w:eastAsia="es-PE"/>
              </w:rPr>
            </w:pPr>
            <w:r w:rsidRPr="00074CE6">
              <w:rPr>
                <w:rFonts w:ascii="Arial" w:eastAsia="Times New Roman" w:hAnsi="Arial" w:cs="Arial"/>
                <w:b/>
                <w:bCs/>
                <w:color w:val="000000"/>
                <w:lang w:eastAsia="es-PE"/>
              </w:rPr>
              <w:t>N° productores Muestreados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lang w:eastAsia="es-PE"/>
              </w:rPr>
            </w:pPr>
            <w:r w:rsidRPr="00074CE6">
              <w:rPr>
                <w:rFonts w:ascii="Arial" w:eastAsia="Times New Roman" w:hAnsi="Arial" w:cs="Arial"/>
                <w:b/>
                <w:bCs/>
                <w:color w:val="000000"/>
                <w:lang w:eastAsia="es-PE"/>
              </w:rPr>
              <w:t>N° Muestras obtenidas en comunidad y/o anexo</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Huacullo</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25</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4</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12</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Kilcata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40</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4</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12</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Ccasccaña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28</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4</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Itaña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10</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5</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Yumire</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24</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Sonccoccocha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36</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9</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7</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Juntaya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27</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8</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Ampacho</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15</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9</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Chicllamarca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23</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10</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Huillcarana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25</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11</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Coyllullo</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19</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6</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12</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Ancco</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17</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13</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Allahuaca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r>
      <w:tr w:rsidR="00D01B36" w:rsidRPr="00074CE6" w:rsidTr="00985F54">
        <w:trPr>
          <w:trHeight w:val="1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14</w:t>
            </w:r>
          </w:p>
        </w:tc>
        <w:tc>
          <w:tcPr>
            <w:tcW w:w="167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Totora Oropesa</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8</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r w:rsidRPr="00074CE6">
              <w:rPr>
                <w:rFonts w:ascii="Arial" w:eastAsia="Times New Roman" w:hAnsi="Arial" w:cs="Arial"/>
                <w:color w:val="000000"/>
                <w:lang w:eastAsia="es-PE"/>
              </w:rPr>
              <w:t> </w:t>
            </w:r>
          </w:p>
        </w:tc>
      </w:tr>
      <w:tr w:rsidR="00D01B36" w:rsidRPr="00074CE6" w:rsidTr="00985F54">
        <w:trPr>
          <w:trHeight w:val="50"/>
          <w:jc w:val="center"/>
        </w:trPr>
        <w:tc>
          <w:tcPr>
            <w:tcW w:w="20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color w:val="000000"/>
                <w:lang w:eastAsia="es-PE"/>
              </w:rPr>
            </w:pPr>
            <w:r w:rsidRPr="00074CE6">
              <w:rPr>
                <w:rFonts w:ascii="Arial" w:eastAsia="Times New Roman" w:hAnsi="Arial" w:cs="Arial"/>
                <w:color w:val="000000"/>
                <w:lang w:eastAsia="es-PE"/>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300</w:t>
            </w:r>
          </w:p>
        </w:tc>
        <w:tc>
          <w:tcPr>
            <w:tcW w:w="1843"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25</w:t>
            </w:r>
          </w:p>
        </w:tc>
        <w:tc>
          <w:tcPr>
            <w:tcW w:w="255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lang w:eastAsia="es-PE"/>
              </w:rPr>
            </w:pPr>
            <w:r w:rsidRPr="00074CE6">
              <w:rPr>
                <w:rFonts w:ascii="Arial" w:eastAsia="Times New Roman" w:hAnsi="Arial" w:cs="Arial"/>
                <w:color w:val="000000"/>
                <w:lang w:eastAsia="es-PE"/>
              </w:rPr>
              <w:t>75</w:t>
            </w:r>
          </w:p>
        </w:tc>
      </w:tr>
      <w:tr w:rsidR="00D01B36" w:rsidRPr="00074CE6" w:rsidTr="00985F54">
        <w:trPr>
          <w:trHeight w:val="179"/>
          <w:jc w:val="center"/>
        </w:trPr>
        <w:tc>
          <w:tcPr>
            <w:tcW w:w="3744" w:type="dxa"/>
            <w:gridSpan w:val="3"/>
            <w:tcBorders>
              <w:top w:val="nil"/>
              <w:left w:val="nil"/>
              <w:bottom w:val="nil"/>
              <w:right w:val="nil"/>
            </w:tcBorders>
            <w:shd w:val="clear" w:color="auto" w:fill="auto"/>
            <w:noWrap/>
            <w:vAlign w:val="bottom"/>
            <w:hideMark/>
          </w:tcPr>
          <w:p w:rsidR="00D01B36" w:rsidRPr="00074CE6" w:rsidRDefault="00D01B36" w:rsidP="00985F54">
            <w:pPr>
              <w:spacing w:after="0" w:line="240" w:lineRule="auto"/>
              <w:jc w:val="both"/>
              <w:rPr>
                <w:rFonts w:ascii="Arial" w:eastAsia="Times New Roman" w:hAnsi="Arial" w:cs="Arial"/>
                <w:color w:val="000000"/>
                <w:lang w:eastAsia="es-PE"/>
              </w:rPr>
            </w:pPr>
          </w:p>
        </w:tc>
        <w:tc>
          <w:tcPr>
            <w:tcW w:w="1843" w:type="dxa"/>
            <w:tcBorders>
              <w:top w:val="nil"/>
              <w:left w:val="nil"/>
              <w:bottom w:val="nil"/>
              <w:right w:val="nil"/>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lang w:eastAsia="es-PE"/>
              </w:rPr>
            </w:pPr>
          </w:p>
        </w:tc>
        <w:tc>
          <w:tcPr>
            <w:tcW w:w="2551" w:type="dxa"/>
            <w:tcBorders>
              <w:top w:val="nil"/>
              <w:left w:val="nil"/>
              <w:bottom w:val="nil"/>
              <w:right w:val="nil"/>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lang w:eastAsia="es-PE"/>
              </w:rPr>
            </w:pPr>
          </w:p>
        </w:tc>
      </w:tr>
    </w:tbl>
    <w:p w:rsidR="00D01B36" w:rsidRPr="00074CE6" w:rsidRDefault="00D01B36" w:rsidP="00D01B36">
      <w:pPr>
        <w:tabs>
          <w:tab w:val="left" w:pos="5310"/>
        </w:tabs>
        <w:spacing w:after="0" w:line="360" w:lineRule="auto"/>
        <w:jc w:val="both"/>
        <w:rPr>
          <w:rFonts w:ascii="Arial" w:eastAsia="Times New Roman" w:hAnsi="Arial" w:cs="Arial"/>
          <w:color w:val="000000"/>
          <w:sz w:val="18"/>
          <w:szCs w:val="18"/>
          <w:lang w:eastAsia="es-PE"/>
        </w:rPr>
      </w:pPr>
      <w:r w:rsidRPr="00074CE6">
        <w:rPr>
          <w:rFonts w:ascii="Arial" w:hAnsi="Arial" w:cs="Arial"/>
          <w:sz w:val="18"/>
          <w:szCs w:val="18"/>
        </w:rPr>
        <w:t xml:space="preserve">                 </w:t>
      </w:r>
      <w:r w:rsidRPr="00074CE6">
        <w:rPr>
          <w:rFonts w:ascii="Arial" w:eastAsia="Times New Roman" w:hAnsi="Arial" w:cs="Arial"/>
          <w:color w:val="000000"/>
          <w:sz w:val="18"/>
          <w:szCs w:val="18"/>
          <w:lang w:eastAsia="es-PE"/>
        </w:rPr>
        <w:t>Fuente: Elaboración del Centro Bartolomé de Las Casas -2015</w:t>
      </w:r>
    </w:p>
    <w:p w:rsidR="00D01B36" w:rsidRPr="00074CE6" w:rsidRDefault="00D01B36" w:rsidP="00D01B36">
      <w:pPr>
        <w:spacing w:line="360" w:lineRule="auto"/>
        <w:rPr>
          <w:rFonts w:ascii="Arial" w:hAnsi="Arial" w:cs="Arial"/>
        </w:rPr>
      </w:pPr>
    </w:p>
    <w:p w:rsidR="00D01B36" w:rsidRPr="00074CE6" w:rsidRDefault="00D01B36" w:rsidP="00D01B36">
      <w:pPr>
        <w:spacing w:line="360" w:lineRule="auto"/>
        <w:rPr>
          <w:rFonts w:ascii="Arial" w:hAnsi="Arial" w:cs="Arial"/>
          <w:b/>
        </w:rPr>
      </w:pPr>
      <w:r w:rsidRPr="00074CE6">
        <w:rPr>
          <w:rFonts w:ascii="Arial" w:hAnsi="Arial" w:cs="Arial"/>
          <w:b/>
        </w:rPr>
        <w:lastRenderedPageBreak/>
        <w:t>Anexo N° 03</w:t>
      </w:r>
    </w:p>
    <w:p w:rsidR="00D01B36" w:rsidRPr="00074CE6" w:rsidRDefault="00D01B36" w:rsidP="00D01B36">
      <w:pPr>
        <w:ind w:left="360"/>
        <w:jc w:val="both"/>
        <w:rPr>
          <w:rFonts w:ascii="Arial" w:eastAsia="Times New Roman" w:hAnsi="Arial" w:cs="Arial"/>
          <w:b/>
          <w:sz w:val="24"/>
          <w:szCs w:val="18"/>
          <w:lang w:eastAsia="es-PE"/>
        </w:rPr>
      </w:pPr>
      <w:r w:rsidRPr="00074CE6">
        <w:rPr>
          <w:rFonts w:ascii="Arial" w:eastAsia="Times New Roman" w:hAnsi="Arial" w:cs="Arial"/>
          <w:b/>
          <w:sz w:val="24"/>
          <w:szCs w:val="18"/>
          <w:lang w:eastAsia="es-PE"/>
        </w:rPr>
        <w:t>Tabla de rangos para la clasificación de vellones de alpaca (</w:t>
      </w:r>
      <w:r w:rsidRPr="00074CE6">
        <w:rPr>
          <w:rFonts w:ascii="Arial" w:hAnsi="Arial" w:cs="Arial"/>
          <w:b/>
          <w:bCs/>
          <w:sz w:val="24"/>
          <w:szCs w:val="24"/>
        </w:rPr>
        <w:t>NTP 231.301:2004</w:t>
      </w:r>
      <w:r w:rsidRPr="00074CE6">
        <w:rPr>
          <w:rFonts w:ascii="Arial" w:eastAsia="Times New Roman" w:hAnsi="Arial" w:cs="Arial"/>
          <w:b/>
          <w:sz w:val="24"/>
          <w:szCs w:val="18"/>
          <w:lang w:eastAsia="es-PE"/>
        </w:rPr>
        <w:t>)</w:t>
      </w:r>
    </w:p>
    <w:tbl>
      <w:tblPr>
        <w:tblStyle w:val="Tablaconcuadrcula"/>
        <w:tblW w:w="9164" w:type="dxa"/>
        <w:tblLayout w:type="fixed"/>
        <w:tblLook w:val="04A0" w:firstRow="1" w:lastRow="0" w:firstColumn="1" w:lastColumn="0" w:noHBand="0" w:noVBand="1"/>
      </w:tblPr>
      <w:tblGrid>
        <w:gridCol w:w="2451"/>
        <w:gridCol w:w="1492"/>
        <w:gridCol w:w="1337"/>
        <w:gridCol w:w="1274"/>
        <w:gridCol w:w="1273"/>
        <w:gridCol w:w="1337"/>
      </w:tblGrid>
      <w:tr w:rsidR="00D01B36" w:rsidRPr="00074CE6" w:rsidTr="00985F54">
        <w:trPr>
          <w:trHeight w:val="994"/>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 xml:space="preserve">Grupo de calidades/clasificación </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Micronaje (micras) um</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Longitud (Hm) mm</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Humedad máxima %</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Solidos minerales máximo %</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Contenido Grasa máximo %</w:t>
            </w:r>
          </w:p>
        </w:tc>
      </w:tr>
      <w:tr w:rsidR="00D01B36" w:rsidRPr="00074CE6" w:rsidTr="00985F54">
        <w:trPr>
          <w:trHeight w:val="245"/>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Baby</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Hasta 23</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65</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r w:rsidR="00D01B36" w:rsidRPr="00074CE6" w:rsidTr="00985F54">
        <w:trPr>
          <w:trHeight w:val="245"/>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Fleece</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23.1 a 26.5</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70</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r w:rsidR="00D01B36" w:rsidRPr="00074CE6" w:rsidTr="00985F54">
        <w:trPr>
          <w:trHeight w:val="284"/>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Medium fleece</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26.6 a 29</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70</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r w:rsidR="00D01B36" w:rsidRPr="00074CE6" w:rsidTr="00985F54">
        <w:trPr>
          <w:trHeight w:val="245"/>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Huarizo</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29.1 a 31.5</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70</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r w:rsidR="00D01B36" w:rsidRPr="00074CE6" w:rsidTr="00985F54">
        <w:trPr>
          <w:trHeight w:val="245"/>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Gruesa</w:t>
            </w:r>
          </w:p>
        </w:tc>
        <w:tc>
          <w:tcPr>
            <w:tcW w:w="1492"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Más de 31.5</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70</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r w:rsidR="00D01B36" w:rsidRPr="00074CE6" w:rsidTr="00985F54">
        <w:trPr>
          <w:trHeight w:val="258"/>
        </w:trPr>
        <w:tc>
          <w:tcPr>
            <w:tcW w:w="2451"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Alpaca Corta</w:t>
            </w:r>
          </w:p>
        </w:tc>
        <w:tc>
          <w:tcPr>
            <w:tcW w:w="1492" w:type="dxa"/>
          </w:tcPr>
          <w:p w:rsidR="00D01B36" w:rsidRPr="00074CE6" w:rsidRDefault="00D01B36" w:rsidP="00985F54">
            <w:pPr>
              <w:rPr>
                <w:rFonts w:ascii="Arial" w:eastAsia="Times New Roman" w:hAnsi="Arial" w:cs="Arial"/>
                <w:sz w:val="24"/>
                <w:szCs w:val="18"/>
                <w:lang w:eastAsia="es-PE"/>
              </w:rPr>
            </w:pP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20 a 50</w:t>
            </w:r>
          </w:p>
        </w:tc>
        <w:tc>
          <w:tcPr>
            <w:tcW w:w="1274"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8</w:t>
            </w:r>
          </w:p>
        </w:tc>
        <w:tc>
          <w:tcPr>
            <w:tcW w:w="1273"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6</w:t>
            </w:r>
          </w:p>
        </w:tc>
        <w:tc>
          <w:tcPr>
            <w:tcW w:w="1337" w:type="dxa"/>
          </w:tcPr>
          <w:p w:rsidR="00D01B36" w:rsidRPr="00074CE6" w:rsidRDefault="00D01B36" w:rsidP="00985F54">
            <w:pPr>
              <w:rPr>
                <w:rFonts w:ascii="Arial" w:eastAsia="Times New Roman" w:hAnsi="Arial" w:cs="Arial"/>
                <w:sz w:val="24"/>
                <w:szCs w:val="18"/>
                <w:lang w:eastAsia="es-PE"/>
              </w:rPr>
            </w:pPr>
            <w:r w:rsidRPr="00074CE6">
              <w:rPr>
                <w:rFonts w:ascii="Arial" w:eastAsia="Times New Roman" w:hAnsi="Arial" w:cs="Arial"/>
                <w:sz w:val="24"/>
                <w:szCs w:val="18"/>
                <w:lang w:eastAsia="es-PE"/>
              </w:rPr>
              <w:t>4</w:t>
            </w:r>
          </w:p>
        </w:tc>
      </w:tr>
    </w:tbl>
    <w:p w:rsidR="00D01B36" w:rsidRPr="00074CE6" w:rsidRDefault="00D01B36" w:rsidP="00D01B36">
      <w:pPr>
        <w:spacing w:after="0" w:line="360" w:lineRule="auto"/>
        <w:jc w:val="both"/>
        <w:rPr>
          <w:rFonts w:ascii="Arial" w:hAnsi="Arial" w:cs="Arial"/>
          <w:sz w:val="24"/>
          <w:szCs w:val="32"/>
        </w:rPr>
      </w:pPr>
    </w:p>
    <w:p w:rsidR="00D01B36" w:rsidRPr="00074CE6" w:rsidRDefault="00D01B36" w:rsidP="005972E6">
      <w:pPr>
        <w:spacing w:line="360" w:lineRule="auto"/>
        <w:rPr>
          <w:rFonts w:ascii="Arial" w:hAnsi="Arial" w:cs="Arial"/>
          <w:b/>
        </w:rPr>
      </w:pPr>
      <w:r w:rsidRPr="00074CE6">
        <w:rPr>
          <w:rFonts w:ascii="Arial" w:hAnsi="Arial" w:cs="Arial"/>
          <w:b/>
        </w:rPr>
        <w:t>Anexo N° 04</w:t>
      </w:r>
    </w:p>
    <w:p w:rsidR="00D01B36" w:rsidRPr="00074CE6" w:rsidRDefault="00D01B36" w:rsidP="00D01B36">
      <w:pPr>
        <w:rPr>
          <w:rFonts w:ascii="Arial" w:hAnsi="Arial" w:cs="Arial"/>
          <w:b/>
        </w:rPr>
      </w:pPr>
      <w:r w:rsidRPr="00074CE6">
        <w:rPr>
          <w:rFonts w:ascii="Arial" w:hAnsi="Arial" w:cs="Arial"/>
          <w:b/>
        </w:rPr>
        <w:t>La finura de fibra por cada comunidad y/o anexo del distrito de Oropesa</w:t>
      </w:r>
    </w:p>
    <w:p w:rsidR="00D01B36" w:rsidRPr="00074CE6" w:rsidRDefault="00D01B36" w:rsidP="00D01B36">
      <w:pPr>
        <w:spacing w:after="0" w:line="360" w:lineRule="auto"/>
        <w:jc w:val="both"/>
        <w:rPr>
          <w:rFonts w:ascii="Arial" w:hAnsi="Arial" w:cs="Arial"/>
          <w:sz w:val="24"/>
          <w:szCs w:val="32"/>
        </w:rPr>
      </w:pPr>
    </w:p>
    <w:tbl>
      <w:tblPr>
        <w:tblW w:w="9820" w:type="dxa"/>
        <w:tblInd w:w="75" w:type="dxa"/>
        <w:tblCellMar>
          <w:left w:w="70" w:type="dxa"/>
          <w:right w:w="70" w:type="dxa"/>
        </w:tblCellMar>
        <w:tblLook w:val="04A0" w:firstRow="1" w:lastRow="0" w:firstColumn="1" w:lastColumn="0" w:noHBand="0" w:noVBand="1"/>
      </w:tblPr>
      <w:tblGrid>
        <w:gridCol w:w="1707"/>
        <w:gridCol w:w="3094"/>
        <w:gridCol w:w="850"/>
        <w:gridCol w:w="591"/>
        <w:gridCol w:w="1031"/>
        <w:gridCol w:w="647"/>
        <w:gridCol w:w="1107"/>
        <w:gridCol w:w="889"/>
      </w:tblGrid>
      <w:tr w:rsidR="00D01B36" w:rsidRPr="00074CE6" w:rsidTr="00985F54">
        <w:trPr>
          <w:trHeight w:val="300"/>
        </w:trPr>
        <w:tc>
          <w:tcPr>
            <w:tcW w:w="98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b/>
                <w:bCs/>
                <w:color w:val="000000"/>
                <w:sz w:val="16"/>
                <w:szCs w:val="16"/>
                <w:lang w:eastAsia="es-PE"/>
              </w:rPr>
            </w:pPr>
            <w:r w:rsidRPr="00074CE6">
              <w:rPr>
                <w:rFonts w:ascii="Arial" w:eastAsia="Times New Roman" w:hAnsi="Arial" w:cs="Arial"/>
                <w:b/>
                <w:bCs/>
                <w:color w:val="000000"/>
                <w:sz w:val="20"/>
                <w:szCs w:val="16"/>
                <w:lang w:eastAsia="es-PE"/>
              </w:rPr>
              <w:t>STUDIO DE LINEA DE BASE PECUARIO EN EL DISTRITO DE OROPESA, ANTABAMBA, APURÍMAC</w:t>
            </w:r>
          </w:p>
        </w:tc>
      </w:tr>
      <w:tr w:rsidR="00D01B36" w:rsidRPr="00074CE6" w:rsidTr="00985F54">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b/>
                <w:bCs/>
                <w:color w:val="000000"/>
                <w:lang w:eastAsia="es-PE"/>
              </w:rPr>
            </w:pPr>
            <w:r w:rsidRPr="00074CE6">
              <w:rPr>
                <w:rFonts w:ascii="Arial" w:eastAsia="Times New Roman" w:hAnsi="Arial" w:cs="Arial"/>
                <w:b/>
                <w:bCs/>
                <w:color w:val="000000"/>
                <w:lang w:eastAsia="es-PE"/>
              </w:rPr>
              <w:t>EVALUACIÓN MUESTRA DE FIBRA DE ALPACA DE RAZA HUACAYA COLOR BLANCO (MICRAS)</w:t>
            </w:r>
          </w:p>
        </w:tc>
      </w:tr>
      <w:tr w:rsidR="00D01B36" w:rsidRPr="00074CE6" w:rsidTr="00985F54">
        <w:trPr>
          <w:trHeight w:val="300"/>
        </w:trPr>
        <w:tc>
          <w:tcPr>
            <w:tcW w:w="4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1354" w:type="dxa"/>
            <w:gridSpan w:val="2"/>
            <w:tcBorders>
              <w:top w:val="single" w:sz="4" w:space="0" w:color="auto"/>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jc w:val="center"/>
              <w:rPr>
                <w:rFonts w:ascii="Arial" w:eastAsia="Times New Roman" w:hAnsi="Arial" w:cs="Arial"/>
                <w:b/>
                <w:bCs/>
                <w:color w:val="1D1B10"/>
                <w:sz w:val="18"/>
                <w:szCs w:val="18"/>
                <w:lang w:eastAsia="es-PE"/>
              </w:rPr>
            </w:pPr>
            <w:r w:rsidRPr="00074CE6">
              <w:rPr>
                <w:rFonts w:ascii="Arial" w:eastAsia="Times New Roman" w:hAnsi="Arial" w:cs="Arial"/>
                <w:b/>
                <w:bCs/>
                <w:color w:val="1D1B10"/>
                <w:sz w:val="18"/>
                <w:szCs w:val="18"/>
                <w:lang w:eastAsia="es-PE"/>
              </w:rPr>
              <w:t>TUI</w:t>
            </w:r>
          </w:p>
        </w:tc>
        <w:tc>
          <w:tcPr>
            <w:tcW w:w="1678" w:type="dxa"/>
            <w:gridSpan w:val="2"/>
            <w:tcBorders>
              <w:top w:val="single" w:sz="4" w:space="0" w:color="auto"/>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jc w:val="center"/>
              <w:rPr>
                <w:rFonts w:ascii="Arial" w:eastAsia="Times New Roman" w:hAnsi="Arial" w:cs="Arial"/>
                <w:b/>
                <w:bCs/>
                <w:color w:val="1D1B10"/>
                <w:sz w:val="18"/>
                <w:szCs w:val="18"/>
                <w:lang w:eastAsia="es-PE"/>
              </w:rPr>
            </w:pPr>
            <w:r w:rsidRPr="00074CE6">
              <w:rPr>
                <w:rFonts w:ascii="Arial" w:eastAsia="Times New Roman" w:hAnsi="Arial" w:cs="Arial"/>
                <w:b/>
                <w:bCs/>
                <w:color w:val="1D1B10"/>
                <w:sz w:val="18"/>
                <w:szCs w:val="18"/>
                <w:lang w:eastAsia="es-PE"/>
              </w:rPr>
              <w:t>HEMBRA ADULTA</w:t>
            </w:r>
          </w:p>
        </w:tc>
        <w:tc>
          <w:tcPr>
            <w:tcW w:w="1996" w:type="dxa"/>
            <w:gridSpan w:val="2"/>
            <w:tcBorders>
              <w:top w:val="single" w:sz="4" w:space="0" w:color="auto"/>
              <w:left w:val="nil"/>
              <w:bottom w:val="single" w:sz="4" w:space="0" w:color="auto"/>
              <w:right w:val="single" w:sz="4" w:space="0" w:color="auto"/>
            </w:tcBorders>
            <w:shd w:val="clear" w:color="000000" w:fill="DCE6F1"/>
            <w:vAlign w:val="bottom"/>
            <w:hideMark/>
          </w:tcPr>
          <w:p w:rsidR="00D01B36" w:rsidRPr="00074CE6" w:rsidRDefault="00D01B36" w:rsidP="00985F54">
            <w:pPr>
              <w:spacing w:after="0" w:line="240" w:lineRule="auto"/>
              <w:jc w:val="center"/>
              <w:rPr>
                <w:rFonts w:ascii="Arial" w:eastAsia="Times New Roman" w:hAnsi="Arial" w:cs="Arial"/>
                <w:b/>
                <w:bCs/>
                <w:color w:val="1D1B10"/>
                <w:sz w:val="20"/>
                <w:szCs w:val="20"/>
                <w:lang w:eastAsia="es-PE"/>
              </w:rPr>
            </w:pPr>
            <w:r w:rsidRPr="00074CE6">
              <w:rPr>
                <w:rFonts w:ascii="Arial" w:eastAsia="Times New Roman" w:hAnsi="Arial" w:cs="Arial"/>
                <w:b/>
                <w:bCs/>
                <w:color w:val="1D1B10"/>
                <w:sz w:val="20"/>
                <w:szCs w:val="20"/>
                <w:lang w:eastAsia="es-PE"/>
              </w:rPr>
              <w:t>MACHO REPRODUCTOR</w:t>
            </w:r>
          </w:p>
        </w:tc>
      </w:tr>
      <w:tr w:rsidR="00D01B36" w:rsidRPr="00074CE6" w:rsidTr="00985F54">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COMUNIDAD</w:t>
            </w: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PRODUCTOR</w:t>
            </w:r>
          </w:p>
        </w:tc>
        <w:tc>
          <w:tcPr>
            <w:tcW w:w="795"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MICRAS</w:t>
            </w:r>
          </w:p>
        </w:tc>
        <w:tc>
          <w:tcPr>
            <w:tcW w:w="559"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LM</w:t>
            </w:r>
          </w:p>
        </w:tc>
        <w:tc>
          <w:tcPr>
            <w:tcW w:w="1031" w:type="dxa"/>
            <w:tcBorders>
              <w:top w:val="nil"/>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jc w:val="center"/>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MICRAS</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LM</w:t>
            </w:r>
          </w:p>
        </w:tc>
        <w:tc>
          <w:tcPr>
            <w:tcW w:w="1107" w:type="dxa"/>
            <w:tcBorders>
              <w:top w:val="nil"/>
              <w:left w:val="nil"/>
              <w:bottom w:val="single" w:sz="4" w:space="0" w:color="auto"/>
              <w:right w:val="single" w:sz="4" w:space="0" w:color="auto"/>
            </w:tcBorders>
            <w:shd w:val="clear" w:color="000000" w:fill="DCE6F1"/>
            <w:vAlign w:val="bottom"/>
            <w:hideMark/>
          </w:tcPr>
          <w:p w:rsidR="00D01B36" w:rsidRPr="00074CE6" w:rsidRDefault="00D01B36" w:rsidP="00985F54">
            <w:pPr>
              <w:spacing w:after="0" w:line="240" w:lineRule="auto"/>
              <w:jc w:val="center"/>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MICRAS</w:t>
            </w:r>
          </w:p>
        </w:tc>
        <w:tc>
          <w:tcPr>
            <w:tcW w:w="889"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LM</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CASCAÑA</w:t>
            </w: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Marcelino Surquislla Goméz</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19.7</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285"/>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single" w:sz="4" w:space="0" w:color="auto"/>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Marcelino Surquislla Goméz</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20.7</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555"/>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single" w:sz="4" w:space="0" w:color="auto"/>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Marcelino Surquislla Goméz</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18.8</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Victor Surquiclla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20.1</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Victor Surquiclla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20.4</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76.1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40.5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19.025</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14.25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20.25</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KILCATA</w:t>
            </w: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Mamerto Surquislla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21.3</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19.8</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Ireneo Goméz</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17.2</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23.6</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Levorio Cortez</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22.8</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23.1</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Nicolasa Sullo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26.3</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26.3</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9</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Nicolasa Sullo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22.3</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56.1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48</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91.4</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54</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115.1</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57</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18.7</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22.85</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23.02</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11.4</w:t>
            </w:r>
          </w:p>
        </w:tc>
      </w:tr>
      <w:tr w:rsidR="00D01B36" w:rsidRPr="00074CE6" w:rsidTr="00985F54">
        <w:trPr>
          <w:trHeight w:val="300"/>
        </w:trPr>
        <w:tc>
          <w:tcPr>
            <w:tcW w:w="1698" w:type="dxa"/>
            <w:vMerge w:val="restart"/>
            <w:tcBorders>
              <w:top w:val="nil"/>
              <w:left w:val="single" w:sz="4" w:space="0" w:color="auto"/>
              <w:bottom w:val="single" w:sz="4" w:space="0" w:color="000000"/>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AMPACHO</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Santos Gomes Puma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20.2</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25.5</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Ines Gomes</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26.8</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28.6</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34.4</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29</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47</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32</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54.1</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24</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17.2</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23.5</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27.05</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r>
      <w:tr w:rsidR="00D01B36" w:rsidRPr="00074CE6" w:rsidTr="00985F54">
        <w:trPr>
          <w:trHeight w:val="300"/>
        </w:trPr>
        <w:tc>
          <w:tcPr>
            <w:tcW w:w="1698" w:type="dxa"/>
            <w:vMerge w:val="restart"/>
            <w:tcBorders>
              <w:top w:val="nil"/>
              <w:left w:val="single" w:sz="4" w:space="0" w:color="auto"/>
              <w:bottom w:val="single" w:sz="4" w:space="0" w:color="000000"/>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lastRenderedPageBreak/>
              <w:t>YUMIRE</w:t>
            </w:r>
          </w:p>
        </w:tc>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Runibel Surquislla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17.6</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21.2</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19.7</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Eleuterio Surquislla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19.8</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21.7</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17.5</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37.4</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28</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42.9</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37.2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18.7</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21.45</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18.6</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11.5</w:t>
            </w:r>
          </w:p>
        </w:tc>
      </w:tr>
      <w:tr w:rsidR="00D01B36" w:rsidRPr="00074CE6" w:rsidTr="00985F54">
        <w:trPr>
          <w:trHeight w:val="525"/>
        </w:trPr>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HUACULLO</w:t>
            </w:r>
          </w:p>
        </w:tc>
        <w:tc>
          <w:tcPr>
            <w:tcW w:w="3094" w:type="dxa"/>
            <w:tcBorders>
              <w:top w:val="nil"/>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Santos Totocayo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18.2</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r>
      <w:tr w:rsidR="00D01B36" w:rsidRPr="00074CE6" w:rsidTr="00985F54">
        <w:trPr>
          <w:trHeight w:val="78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Julio Llactahuamani</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20.7</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21.9</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19.9</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w:t>
            </w:r>
          </w:p>
        </w:tc>
      </w:tr>
      <w:tr w:rsidR="00D01B36" w:rsidRPr="00074CE6" w:rsidTr="00985F54">
        <w:trPr>
          <w:trHeight w:val="525"/>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Mario Huachaca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18.5</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25.1</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19.8</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r>
      <w:tr w:rsidR="00D01B36" w:rsidRPr="00074CE6" w:rsidTr="00985F54">
        <w:trPr>
          <w:trHeight w:val="525"/>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Samuel Cayllahua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18.1</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nil"/>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79.4</w:t>
            </w:r>
          </w:p>
        </w:tc>
        <w:tc>
          <w:tcPr>
            <w:tcW w:w="559"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68</w:t>
            </w:r>
          </w:p>
        </w:tc>
        <w:tc>
          <w:tcPr>
            <w:tcW w:w="1031"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94</w:t>
            </w:r>
          </w:p>
        </w:tc>
        <w:tc>
          <w:tcPr>
            <w:tcW w:w="647"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68</w:t>
            </w:r>
          </w:p>
        </w:tc>
        <w:tc>
          <w:tcPr>
            <w:tcW w:w="1107"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77</w:t>
            </w:r>
          </w:p>
        </w:tc>
        <w:tc>
          <w:tcPr>
            <w:tcW w:w="889" w:type="dxa"/>
            <w:tcBorders>
              <w:top w:val="nil"/>
              <w:left w:val="nil"/>
              <w:bottom w:val="nil"/>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53</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nil"/>
              <w:right w:val="single" w:sz="4" w:space="0" w:color="auto"/>
            </w:tcBorders>
            <w:shd w:val="clear" w:color="auto" w:fill="auto"/>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19.85</w:t>
            </w:r>
          </w:p>
        </w:tc>
        <w:tc>
          <w:tcPr>
            <w:tcW w:w="559"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23.5</w:t>
            </w:r>
          </w:p>
        </w:tc>
        <w:tc>
          <w:tcPr>
            <w:tcW w:w="647"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107"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19.25</w:t>
            </w:r>
          </w:p>
        </w:tc>
        <w:tc>
          <w:tcPr>
            <w:tcW w:w="889"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13.25</w:t>
            </w:r>
          </w:p>
        </w:tc>
      </w:tr>
      <w:tr w:rsidR="00D01B36" w:rsidRPr="00074CE6" w:rsidTr="00985F54">
        <w:trPr>
          <w:trHeight w:val="300"/>
        </w:trPr>
        <w:tc>
          <w:tcPr>
            <w:tcW w:w="1698" w:type="dxa"/>
            <w:vMerge w:val="restart"/>
            <w:tcBorders>
              <w:top w:val="nil"/>
              <w:left w:val="single" w:sz="4" w:space="0" w:color="auto"/>
              <w:bottom w:val="single" w:sz="4" w:space="0" w:color="000000"/>
              <w:right w:val="nil"/>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SAN JUAN DE VILCARANA</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Alejandro Llactahuamani</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14.7</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34</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23.6</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9</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Roberto Chipane</w:t>
            </w:r>
          </w:p>
        </w:tc>
        <w:tc>
          <w:tcPr>
            <w:tcW w:w="795" w:type="dxa"/>
            <w:tcBorders>
              <w:top w:val="nil"/>
              <w:left w:val="nil"/>
              <w:bottom w:val="nil"/>
              <w:right w:val="nil"/>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559" w:type="dxa"/>
            <w:tcBorders>
              <w:top w:val="nil"/>
              <w:left w:val="nil"/>
              <w:bottom w:val="nil"/>
              <w:right w:val="nil"/>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sz w:val="20"/>
                <w:szCs w:val="20"/>
                <w:lang w:eastAsia="es-PE"/>
              </w:rPr>
            </w:pPr>
          </w:p>
        </w:tc>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23.7</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Alejandro Llactahuamani</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20.8</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10.5</w:t>
            </w:r>
          </w:p>
        </w:tc>
      </w:tr>
      <w:tr w:rsidR="00D01B36" w:rsidRPr="00074CE6" w:rsidTr="00985F54">
        <w:trPr>
          <w:trHeight w:val="300"/>
        </w:trPr>
        <w:tc>
          <w:tcPr>
            <w:tcW w:w="1698" w:type="dxa"/>
            <w:tcBorders>
              <w:top w:val="nil"/>
              <w:left w:val="single" w:sz="4" w:space="0" w:color="auto"/>
              <w:bottom w:val="nil"/>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nil"/>
              <w:right w:val="nil"/>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14.7</w:t>
            </w:r>
          </w:p>
        </w:tc>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78.5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37</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44.8</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19.5</w:t>
            </w:r>
          </w:p>
        </w:tc>
      </w:tr>
      <w:tr w:rsidR="00D01B36" w:rsidRPr="00074CE6" w:rsidTr="00985F54">
        <w:trPr>
          <w:trHeight w:val="300"/>
        </w:trPr>
        <w:tc>
          <w:tcPr>
            <w:tcW w:w="1698" w:type="dxa"/>
            <w:tcBorders>
              <w:top w:val="nil"/>
              <w:left w:val="single" w:sz="4" w:space="0" w:color="auto"/>
              <w:bottom w:val="nil"/>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single" w:sz="4" w:space="0" w:color="auto"/>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14.7</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26.167</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12.33</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22.4</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9.75</w:t>
            </w:r>
          </w:p>
        </w:tc>
      </w:tr>
      <w:tr w:rsidR="00D01B36" w:rsidRPr="00074CE6" w:rsidTr="00985F54">
        <w:trPr>
          <w:trHeight w:val="300"/>
        </w:trPr>
        <w:tc>
          <w:tcPr>
            <w:tcW w:w="169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CHICLLAMARCA</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Marcelino Siño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23.9</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14.5</w:t>
            </w:r>
          </w:p>
        </w:tc>
      </w:tr>
      <w:tr w:rsidR="00D01B36" w:rsidRPr="00074CE6" w:rsidTr="00985F54">
        <w:trPr>
          <w:trHeight w:val="300"/>
        </w:trPr>
        <w:tc>
          <w:tcPr>
            <w:tcW w:w="1698" w:type="dxa"/>
            <w:vMerge/>
            <w:tcBorders>
              <w:top w:val="single" w:sz="4" w:space="0" w:color="auto"/>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Marcelino Siño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21.9</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r>
      <w:tr w:rsidR="00D01B36" w:rsidRPr="00074CE6" w:rsidTr="00985F54">
        <w:trPr>
          <w:trHeight w:val="300"/>
        </w:trPr>
        <w:tc>
          <w:tcPr>
            <w:tcW w:w="1698" w:type="dxa"/>
            <w:tcBorders>
              <w:top w:val="nil"/>
              <w:left w:val="single" w:sz="4" w:space="0" w:color="auto"/>
              <w:bottom w:val="nil"/>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 </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45.8</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27.5</w:t>
            </w:r>
          </w:p>
        </w:tc>
      </w:tr>
      <w:tr w:rsidR="00D01B36" w:rsidRPr="00074CE6" w:rsidTr="00985F54">
        <w:trPr>
          <w:trHeight w:val="300"/>
        </w:trPr>
        <w:tc>
          <w:tcPr>
            <w:tcW w:w="1698" w:type="dxa"/>
            <w:tcBorders>
              <w:top w:val="nil"/>
              <w:left w:val="single" w:sz="4" w:space="0" w:color="auto"/>
              <w:bottom w:val="nil"/>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18.9</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0</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22.9</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13.75</w:t>
            </w:r>
          </w:p>
        </w:tc>
      </w:tr>
      <w:tr w:rsidR="00D01B36" w:rsidRPr="00074CE6" w:rsidTr="00985F54">
        <w:trPr>
          <w:trHeight w:val="510"/>
        </w:trPr>
        <w:tc>
          <w:tcPr>
            <w:tcW w:w="1698" w:type="dxa"/>
            <w:vMerge w:val="restart"/>
            <w:tcBorders>
              <w:top w:val="single" w:sz="4" w:space="0" w:color="auto"/>
              <w:left w:val="single" w:sz="4" w:space="0" w:color="auto"/>
              <w:bottom w:val="single" w:sz="4" w:space="0" w:color="000000"/>
              <w:right w:val="nil"/>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JUNTAYA</w:t>
            </w: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Santos Florido</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30.8</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24.2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w:t>
            </w:r>
          </w:p>
        </w:tc>
      </w:tr>
      <w:tr w:rsidR="00D01B36" w:rsidRPr="00074CE6" w:rsidTr="00985F54">
        <w:trPr>
          <w:trHeight w:val="510"/>
        </w:trPr>
        <w:tc>
          <w:tcPr>
            <w:tcW w:w="1698" w:type="dxa"/>
            <w:vMerge/>
            <w:tcBorders>
              <w:top w:val="single" w:sz="4" w:space="0" w:color="auto"/>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Jorge Huamanga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26.8</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14.5</w:t>
            </w:r>
          </w:p>
        </w:tc>
      </w:tr>
      <w:tr w:rsidR="00D01B36" w:rsidRPr="00074CE6" w:rsidTr="00985F54">
        <w:trPr>
          <w:trHeight w:val="300"/>
        </w:trPr>
        <w:tc>
          <w:tcPr>
            <w:tcW w:w="1698" w:type="dxa"/>
            <w:tcBorders>
              <w:top w:val="nil"/>
              <w:left w:val="single" w:sz="4" w:space="0" w:color="auto"/>
              <w:bottom w:val="nil"/>
              <w:right w:val="nil"/>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32.5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55.8</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30.5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51</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33.5</w:t>
            </w:r>
          </w:p>
        </w:tc>
      </w:tr>
      <w:tr w:rsidR="00D01B36" w:rsidRPr="00074CE6" w:rsidTr="00985F54">
        <w:trPr>
          <w:trHeight w:val="300"/>
        </w:trPr>
        <w:tc>
          <w:tcPr>
            <w:tcW w:w="1698" w:type="dxa"/>
            <w:tcBorders>
              <w:top w:val="nil"/>
              <w:left w:val="single" w:sz="4" w:space="0" w:color="auto"/>
              <w:bottom w:val="nil"/>
              <w:right w:val="nil"/>
            </w:tcBorders>
            <w:shd w:val="clear" w:color="auto" w:fill="auto"/>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single" w:sz="4" w:space="0" w:color="auto"/>
              <w:bottom w:val="single" w:sz="4" w:space="0" w:color="auto"/>
              <w:right w:val="single" w:sz="4" w:space="0" w:color="auto"/>
            </w:tcBorders>
            <w:shd w:val="clear" w:color="auto" w:fill="auto"/>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20.5</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16.25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27.9</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15.25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25.5</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16.75</w:t>
            </w:r>
          </w:p>
        </w:tc>
      </w:tr>
      <w:tr w:rsidR="00D01B36" w:rsidRPr="00074CE6" w:rsidTr="00985F54">
        <w:trPr>
          <w:trHeight w:val="300"/>
        </w:trPr>
        <w:tc>
          <w:tcPr>
            <w:tcW w:w="169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COYLLULLO</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Levorio Huamanga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20.6</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19.4</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28.5</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r>
      <w:tr w:rsidR="00D01B36" w:rsidRPr="00074CE6" w:rsidTr="00985F54">
        <w:trPr>
          <w:trHeight w:val="300"/>
        </w:trPr>
        <w:tc>
          <w:tcPr>
            <w:tcW w:w="1698" w:type="dxa"/>
            <w:vMerge/>
            <w:tcBorders>
              <w:top w:val="single" w:sz="4" w:space="0" w:color="auto"/>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Pedro Sullo Huarhua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20.7</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26.4</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11</w:t>
            </w:r>
          </w:p>
        </w:tc>
      </w:tr>
      <w:tr w:rsidR="00D01B36" w:rsidRPr="00074CE6" w:rsidTr="00985F54">
        <w:trPr>
          <w:trHeight w:val="300"/>
        </w:trPr>
        <w:tc>
          <w:tcPr>
            <w:tcW w:w="1698" w:type="dxa"/>
            <w:tcBorders>
              <w:top w:val="nil"/>
              <w:left w:val="single" w:sz="4" w:space="0" w:color="auto"/>
              <w:bottom w:val="single" w:sz="4" w:space="0" w:color="auto"/>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41.3</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33</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39.9</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29</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54.9</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27</w:t>
            </w:r>
          </w:p>
        </w:tc>
      </w:tr>
      <w:tr w:rsidR="00D01B36" w:rsidRPr="00074CE6" w:rsidTr="00985F54">
        <w:trPr>
          <w:trHeight w:val="300"/>
        </w:trPr>
        <w:tc>
          <w:tcPr>
            <w:tcW w:w="1698" w:type="dxa"/>
            <w:tcBorders>
              <w:top w:val="nil"/>
              <w:left w:val="single" w:sz="4" w:space="0" w:color="auto"/>
              <w:bottom w:val="single" w:sz="4" w:space="0" w:color="auto"/>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20.65</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19.95</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27.45</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13.5</w:t>
            </w:r>
          </w:p>
        </w:tc>
      </w:tr>
      <w:tr w:rsidR="00D01B36" w:rsidRPr="00074CE6" w:rsidTr="00985F54">
        <w:trPr>
          <w:trHeight w:val="300"/>
        </w:trPr>
        <w:tc>
          <w:tcPr>
            <w:tcW w:w="1698" w:type="dxa"/>
            <w:tcBorders>
              <w:top w:val="nil"/>
              <w:left w:val="single" w:sz="4" w:space="0" w:color="auto"/>
              <w:bottom w:val="single" w:sz="4" w:space="0" w:color="auto"/>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ITAÑA</w:t>
            </w:r>
          </w:p>
        </w:tc>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Laureano Challanca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21.3</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29.2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20.1</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21.3</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29.2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20.1</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21.3</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29.2</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r>
      <w:tr w:rsidR="00D01B36" w:rsidRPr="00074CE6" w:rsidTr="00985F54">
        <w:trPr>
          <w:trHeight w:val="300"/>
        </w:trPr>
        <w:tc>
          <w:tcPr>
            <w:tcW w:w="1698" w:type="dxa"/>
            <w:vMerge w:val="restart"/>
            <w:tcBorders>
              <w:top w:val="nil"/>
              <w:left w:val="single" w:sz="4" w:space="0" w:color="auto"/>
              <w:bottom w:val="single" w:sz="4" w:space="0" w:color="000000"/>
              <w:right w:val="nil"/>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SONCOCOCHA</w:t>
            </w: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Hilario Achinquipa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21.9</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21.1</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14</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Juan Huamanta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19.3</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18.9</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w:t>
            </w:r>
          </w:p>
        </w:tc>
      </w:tr>
      <w:tr w:rsidR="00D01B36" w:rsidRPr="00074CE6" w:rsidTr="00985F54">
        <w:trPr>
          <w:trHeight w:val="300"/>
        </w:trPr>
        <w:tc>
          <w:tcPr>
            <w:tcW w:w="1698" w:type="dxa"/>
            <w:vMerge/>
            <w:tcBorders>
              <w:top w:val="nil"/>
              <w:left w:val="single" w:sz="4" w:space="0" w:color="auto"/>
              <w:bottom w:val="single" w:sz="4" w:space="0" w:color="000000"/>
              <w:right w:val="nil"/>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single" w:sz="4" w:space="0" w:color="auto"/>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Marcos Benito C.</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19.4</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25.7</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17</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23</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16</w:t>
            </w:r>
          </w:p>
        </w:tc>
      </w:tr>
      <w:tr w:rsidR="00D01B36" w:rsidRPr="00074CE6" w:rsidTr="00985F54">
        <w:trPr>
          <w:trHeight w:val="300"/>
        </w:trPr>
        <w:tc>
          <w:tcPr>
            <w:tcW w:w="1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B36" w:rsidRPr="00074CE6" w:rsidRDefault="00D01B36" w:rsidP="00985F54">
            <w:pPr>
              <w:spacing w:after="0" w:line="240" w:lineRule="auto"/>
              <w:jc w:val="center"/>
              <w:rPr>
                <w:rFonts w:ascii="Arial" w:eastAsia="Times New Roman" w:hAnsi="Arial" w:cs="Arial"/>
                <w:color w:val="000000"/>
                <w:sz w:val="20"/>
                <w:szCs w:val="20"/>
                <w:lang w:eastAsia="es-PE"/>
              </w:rPr>
            </w:pPr>
            <w:r w:rsidRPr="00074CE6">
              <w:rPr>
                <w:rFonts w:ascii="Arial" w:eastAsia="Times New Roman" w:hAnsi="Arial" w:cs="Arial"/>
                <w:color w:val="000000"/>
                <w:sz w:val="20"/>
                <w:szCs w:val="20"/>
                <w:lang w:eastAsia="es-PE"/>
              </w:rPr>
              <w:t> </w:t>
            </w: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SUMA</w:t>
            </w:r>
          </w:p>
        </w:tc>
        <w:tc>
          <w:tcPr>
            <w:tcW w:w="795"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60.6</w:t>
            </w:r>
          </w:p>
        </w:tc>
        <w:tc>
          <w:tcPr>
            <w:tcW w:w="55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32.5</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65.7</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46.5</w:t>
            </w:r>
          </w:p>
        </w:tc>
        <w:tc>
          <w:tcPr>
            <w:tcW w:w="110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64.2</w:t>
            </w:r>
          </w:p>
        </w:tc>
        <w:tc>
          <w:tcPr>
            <w:tcW w:w="889"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40</w:t>
            </w:r>
          </w:p>
        </w:tc>
      </w:tr>
      <w:tr w:rsidR="00D01B36" w:rsidRPr="00074CE6" w:rsidTr="00985F54">
        <w:trPr>
          <w:trHeight w:val="300"/>
        </w:trPr>
        <w:tc>
          <w:tcPr>
            <w:tcW w:w="1698" w:type="dxa"/>
            <w:vMerge/>
            <w:tcBorders>
              <w:top w:val="nil"/>
              <w:left w:val="single" w:sz="4" w:space="0" w:color="auto"/>
              <w:bottom w:val="single" w:sz="4" w:space="0" w:color="000000"/>
              <w:right w:val="single" w:sz="4" w:space="0" w:color="auto"/>
            </w:tcBorders>
            <w:vAlign w:val="center"/>
            <w:hideMark/>
          </w:tcPr>
          <w:p w:rsidR="00D01B36" w:rsidRPr="00074CE6" w:rsidRDefault="00D01B36" w:rsidP="00985F54">
            <w:pPr>
              <w:spacing w:after="0" w:line="240" w:lineRule="auto"/>
              <w:rPr>
                <w:rFonts w:ascii="Arial" w:eastAsia="Times New Roman" w:hAnsi="Arial" w:cs="Arial"/>
                <w:color w:val="000000"/>
                <w:sz w:val="20"/>
                <w:szCs w:val="20"/>
                <w:lang w:eastAsia="es-PE"/>
              </w:rPr>
            </w:pPr>
          </w:p>
        </w:tc>
        <w:tc>
          <w:tcPr>
            <w:tcW w:w="3094" w:type="dxa"/>
            <w:tcBorders>
              <w:top w:val="nil"/>
              <w:left w:val="nil"/>
              <w:bottom w:val="single" w:sz="4" w:space="0" w:color="auto"/>
              <w:right w:val="single" w:sz="4" w:space="0" w:color="auto"/>
            </w:tcBorders>
            <w:shd w:val="clear" w:color="auto" w:fill="auto"/>
            <w:noWrap/>
            <w:vAlign w:val="center"/>
            <w:hideMark/>
          </w:tcPr>
          <w:p w:rsidR="00D01B36" w:rsidRPr="00074CE6" w:rsidRDefault="00D01B36" w:rsidP="00985F54">
            <w:pPr>
              <w:spacing w:after="0" w:line="240" w:lineRule="auto"/>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PROMEDIO</w:t>
            </w:r>
          </w:p>
        </w:tc>
        <w:tc>
          <w:tcPr>
            <w:tcW w:w="795"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20.2</w:t>
            </w:r>
          </w:p>
        </w:tc>
        <w:tc>
          <w:tcPr>
            <w:tcW w:w="55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10.83</w:t>
            </w:r>
          </w:p>
        </w:tc>
        <w:tc>
          <w:tcPr>
            <w:tcW w:w="1031"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21.9</w:t>
            </w:r>
          </w:p>
        </w:tc>
        <w:tc>
          <w:tcPr>
            <w:tcW w:w="64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15.5</w:t>
            </w:r>
          </w:p>
        </w:tc>
        <w:tc>
          <w:tcPr>
            <w:tcW w:w="1107"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21.4</w:t>
            </w:r>
          </w:p>
        </w:tc>
        <w:tc>
          <w:tcPr>
            <w:tcW w:w="889" w:type="dxa"/>
            <w:tcBorders>
              <w:top w:val="nil"/>
              <w:left w:val="nil"/>
              <w:bottom w:val="single" w:sz="4" w:space="0" w:color="auto"/>
              <w:right w:val="single" w:sz="4" w:space="0" w:color="auto"/>
            </w:tcBorders>
            <w:shd w:val="clear" w:color="000000" w:fill="00B050"/>
            <w:noWrap/>
            <w:vAlign w:val="bottom"/>
            <w:hideMark/>
          </w:tcPr>
          <w:p w:rsidR="00D01B36" w:rsidRPr="00074CE6" w:rsidRDefault="00D01B36" w:rsidP="00985F54">
            <w:pPr>
              <w:spacing w:after="0" w:line="240" w:lineRule="auto"/>
              <w:jc w:val="right"/>
              <w:rPr>
                <w:rFonts w:ascii="Arial" w:eastAsia="Times New Roman" w:hAnsi="Arial" w:cs="Arial"/>
                <w:color w:val="000000"/>
                <w:sz w:val="18"/>
                <w:szCs w:val="18"/>
                <w:lang w:eastAsia="es-PE"/>
              </w:rPr>
            </w:pPr>
            <w:r w:rsidRPr="00074CE6">
              <w:rPr>
                <w:rFonts w:ascii="Arial" w:eastAsia="Times New Roman" w:hAnsi="Arial" w:cs="Arial"/>
                <w:color w:val="000000"/>
                <w:sz w:val="18"/>
                <w:szCs w:val="18"/>
                <w:lang w:eastAsia="es-PE"/>
              </w:rPr>
              <w:t>13.3333</w:t>
            </w:r>
          </w:p>
        </w:tc>
      </w:tr>
      <w:tr w:rsidR="00D01B36" w:rsidRPr="00074CE6" w:rsidTr="00985F54">
        <w:trPr>
          <w:trHeight w:val="300"/>
        </w:trPr>
        <w:tc>
          <w:tcPr>
            <w:tcW w:w="47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36" w:rsidRPr="00074CE6" w:rsidRDefault="00D01B36" w:rsidP="00985F54">
            <w:pPr>
              <w:spacing w:after="0" w:line="240" w:lineRule="auto"/>
              <w:jc w:val="center"/>
              <w:rPr>
                <w:rFonts w:ascii="Arial" w:eastAsia="Times New Roman" w:hAnsi="Arial" w:cs="Arial"/>
                <w:b/>
                <w:bCs/>
                <w:color w:val="000000"/>
                <w:sz w:val="20"/>
                <w:szCs w:val="20"/>
                <w:lang w:eastAsia="es-PE"/>
              </w:rPr>
            </w:pPr>
            <w:r w:rsidRPr="00074CE6">
              <w:rPr>
                <w:rFonts w:ascii="Arial" w:eastAsia="Times New Roman" w:hAnsi="Arial" w:cs="Arial"/>
                <w:b/>
                <w:bCs/>
                <w:color w:val="000000"/>
                <w:sz w:val="20"/>
                <w:szCs w:val="20"/>
                <w:lang w:eastAsia="es-PE"/>
              </w:rPr>
              <w:t>NÚMERO DE MUESTRAS</w:t>
            </w:r>
          </w:p>
        </w:tc>
        <w:tc>
          <w:tcPr>
            <w:tcW w:w="795"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jc w:val="right"/>
              <w:rPr>
                <w:rFonts w:ascii="Arial" w:eastAsia="Times New Roman" w:hAnsi="Arial" w:cs="Arial"/>
                <w:b/>
                <w:bCs/>
                <w:color w:val="FF0000"/>
                <w:sz w:val="18"/>
                <w:szCs w:val="18"/>
                <w:lang w:eastAsia="es-PE"/>
              </w:rPr>
            </w:pPr>
            <w:r w:rsidRPr="00074CE6">
              <w:rPr>
                <w:rFonts w:ascii="Arial" w:eastAsia="Times New Roman" w:hAnsi="Arial" w:cs="Arial"/>
                <w:b/>
                <w:bCs/>
                <w:color w:val="FF0000"/>
                <w:sz w:val="18"/>
                <w:szCs w:val="18"/>
                <w:lang w:eastAsia="es-PE"/>
              </w:rPr>
              <w:t>25</w:t>
            </w:r>
          </w:p>
        </w:tc>
        <w:tc>
          <w:tcPr>
            <w:tcW w:w="559"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 </w:t>
            </w:r>
          </w:p>
        </w:tc>
        <w:tc>
          <w:tcPr>
            <w:tcW w:w="1031"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jc w:val="right"/>
              <w:rPr>
                <w:rFonts w:ascii="Arial" w:eastAsia="Times New Roman" w:hAnsi="Arial" w:cs="Arial"/>
                <w:b/>
                <w:bCs/>
                <w:color w:val="FF0000"/>
                <w:sz w:val="18"/>
                <w:szCs w:val="18"/>
                <w:lang w:eastAsia="es-PE"/>
              </w:rPr>
            </w:pPr>
            <w:r w:rsidRPr="00074CE6">
              <w:rPr>
                <w:rFonts w:ascii="Arial" w:eastAsia="Times New Roman" w:hAnsi="Arial" w:cs="Arial"/>
                <w:b/>
                <w:bCs/>
                <w:color w:val="FF0000"/>
                <w:sz w:val="18"/>
                <w:szCs w:val="18"/>
                <w:lang w:eastAsia="es-PE"/>
              </w:rPr>
              <w:t>25</w:t>
            </w:r>
          </w:p>
        </w:tc>
        <w:tc>
          <w:tcPr>
            <w:tcW w:w="647" w:type="dxa"/>
            <w:tcBorders>
              <w:top w:val="nil"/>
              <w:left w:val="nil"/>
              <w:bottom w:val="single" w:sz="4" w:space="0" w:color="auto"/>
              <w:right w:val="single" w:sz="4" w:space="0" w:color="auto"/>
            </w:tcBorders>
            <w:shd w:val="clear" w:color="auto" w:fill="auto"/>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 </w:t>
            </w:r>
          </w:p>
        </w:tc>
        <w:tc>
          <w:tcPr>
            <w:tcW w:w="1107"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jc w:val="right"/>
              <w:rPr>
                <w:rFonts w:ascii="Arial" w:eastAsia="Times New Roman" w:hAnsi="Arial" w:cs="Arial"/>
                <w:b/>
                <w:bCs/>
                <w:color w:val="FF0000"/>
                <w:sz w:val="18"/>
                <w:szCs w:val="18"/>
                <w:lang w:eastAsia="es-PE"/>
              </w:rPr>
            </w:pPr>
            <w:r w:rsidRPr="00074CE6">
              <w:rPr>
                <w:rFonts w:ascii="Arial" w:eastAsia="Times New Roman" w:hAnsi="Arial" w:cs="Arial"/>
                <w:b/>
                <w:bCs/>
                <w:color w:val="FF0000"/>
                <w:sz w:val="18"/>
                <w:szCs w:val="18"/>
                <w:lang w:eastAsia="es-PE"/>
              </w:rPr>
              <w:t>25</w:t>
            </w:r>
          </w:p>
        </w:tc>
        <w:tc>
          <w:tcPr>
            <w:tcW w:w="889" w:type="dxa"/>
            <w:tcBorders>
              <w:top w:val="nil"/>
              <w:left w:val="nil"/>
              <w:bottom w:val="single" w:sz="4" w:space="0" w:color="auto"/>
              <w:right w:val="single" w:sz="4" w:space="0" w:color="auto"/>
            </w:tcBorders>
            <w:shd w:val="clear" w:color="000000" w:fill="DCE6F1"/>
            <w:noWrap/>
            <w:vAlign w:val="bottom"/>
            <w:hideMark/>
          </w:tcPr>
          <w:p w:rsidR="00D01B36" w:rsidRPr="00074CE6" w:rsidRDefault="00D01B36" w:rsidP="00985F54">
            <w:pPr>
              <w:spacing w:after="0" w:line="240" w:lineRule="auto"/>
              <w:rPr>
                <w:rFonts w:ascii="Arial" w:eastAsia="Times New Roman" w:hAnsi="Arial" w:cs="Arial"/>
                <w:b/>
                <w:bCs/>
                <w:color w:val="000000"/>
                <w:sz w:val="18"/>
                <w:szCs w:val="18"/>
                <w:lang w:eastAsia="es-PE"/>
              </w:rPr>
            </w:pPr>
            <w:r w:rsidRPr="00074CE6">
              <w:rPr>
                <w:rFonts w:ascii="Arial" w:eastAsia="Times New Roman" w:hAnsi="Arial" w:cs="Arial"/>
                <w:b/>
                <w:bCs/>
                <w:color w:val="000000"/>
                <w:sz w:val="18"/>
                <w:szCs w:val="18"/>
                <w:lang w:eastAsia="es-PE"/>
              </w:rPr>
              <w:t> </w:t>
            </w:r>
          </w:p>
        </w:tc>
      </w:tr>
    </w:tbl>
    <w:p w:rsidR="00D01B36" w:rsidRPr="00074CE6" w:rsidRDefault="00D01B36" w:rsidP="00D01B36">
      <w:pPr>
        <w:rPr>
          <w:rFonts w:ascii="Arial" w:hAnsi="Arial" w:cs="Arial"/>
        </w:rPr>
      </w:pPr>
    </w:p>
    <w:p w:rsidR="008A6D0F" w:rsidRPr="00074CE6" w:rsidRDefault="008A6D0F" w:rsidP="005972E6">
      <w:pPr>
        <w:spacing w:line="360" w:lineRule="auto"/>
        <w:rPr>
          <w:rFonts w:ascii="Arial" w:hAnsi="Arial" w:cs="Arial"/>
          <w:b/>
        </w:rPr>
      </w:pPr>
    </w:p>
    <w:p w:rsidR="008A6D0F" w:rsidRPr="00074CE6" w:rsidRDefault="008A6D0F" w:rsidP="005972E6">
      <w:pPr>
        <w:spacing w:line="360" w:lineRule="auto"/>
        <w:rPr>
          <w:rFonts w:ascii="Arial" w:hAnsi="Arial" w:cs="Arial"/>
          <w:b/>
        </w:rPr>
      </w:pPr>
    </w:p>
    <w:p w:rsidR="008A6D0F" w:rsidRPr="00074CE6" w:rsidRDefault="008A6D0F" w:rsidP="005972E6">
      <w:pPr>
        <w:spacing w:line="360" w:lineRule="auto"/>
        <w:rPr>
          <w:rFonts w:ascii="Arial" w:hAnsi="Arial" w:cs="Arial"/>
          <w:b/>
        </w:rPr>
        <w:sectPr w:rsidR="008A6D0F" w:rsidRPr="00074CE6" w:rsidSect="00724B2A">
          <w:pgSz w:w="11906" w:h="16838"/>
          <w:pgMar w:top="1417" w:right="1701" w:bottom="1417" w:left="1701" w:header="709" w:footer="709" w:gutter="0"/>
          <w:cols w:space="708"/>
          <w:docGrid w:linePitch="360"/>
        </w:sectPr>
      </w:pPr>
    </w:p>
    <w:p w:rsidR="008A6D0F" w:rsidRPr="00074CE6" w:rsidRDefault="008A6D0F" w:rsidP="005972E6">
      <w:pPr>
        <w:spacing w:line="360" w:lineRule="auto"/>
        <w:rPr>
          <w:rFonts w:ascii="Arial" w:hAnsi="Arial" w:cs="Arial"/>
          <w:b/>
        </w:rPr>
      </w:pPr>
      <w:r w:rsidRPr="00074CE6">
        <w:rPr>
          <w:rFonts w:ascii="Arial" w:hAnsi="Arial" w:cs="Arial"/>
          <w:b/>
        </w:rPr>
        <w:lastRenderedPageBreak/>
        <w:t>Anexo N° 05</w:t>
      </w:r>
    </w:p>
    <w:p w:rsidR="008A6D0F" w:rsidRPr="00074CE6" w:rsidRDefault="008A6D0F" w:rsidP="005972E6">
      <w:pPr>
        <w:spacing w:line="360" w:lineRule="auto"/>
        <w:rPr>
          <w:rFonts w:ascii="Arial" w:hAnsi="Arial" w:cs="Arial"/>
        </w:rPr>
      </w:pPr>
      <w:r w:rsidRPr="00074CE6">
        <w:rPr>
          <w:rFonts w:ascii="Arial" w:hAnsi="Arial" w:cs="Arial"/>
          <w:b/>
        </w:rPr>
        <w:fldChar w:fldCharType="begin"/>
      </w:r>
      <w:r w:rsidRPr="00074CE6">
        <w:rPr>
          <w:rFonts w:ascii="Arial" w:hAnsi="Arial" w:cs="Arial"/>
          <w:b/>
        </w:rPr>
        <w:instrText xml:space="preserve"> LINK </w:instrText>
      </w:r>
      <w:r w:rsidR="00EA6A99" w:rsidRPr="00074CE6">
        <w:rPr>
          <w:rFonts w:ascii="Arial" w:hAnsi="Arial" w:cs="Arial"/>
          <w:b/>
        </w:rPr>
        <w:instrText xml:space="preserve">Excel.Sheet.12 "C:\\Users\\usuario\\Desktop\\FIBRA APURIMAC-MARTHA.xlsx" Hoja1!F2C2:F39C24 </w:instrText>
      </w:r>
      <w:r w:rsidRPr="00074CE6">
        <w:rPr>
          <w:rFonts w:ascii="Arial" w:hAnsi="Arial" w:cs="Arial"/>
          <w:b/>
        </w:rPr>
        <w:instrText xml:space="preserve">\a \f 5 \h  \* MERGEFORMAT </w:instrText>
      </w:r>
      <w:r w:rsidRPr="00074CE6">
        <w:rPr>
          <w:rFonts w:ascii="Arial" w:hAnsi="Arial" w:cs="Arial"/>
          <w:b/>
        </w:rPr>
        <w:fldChar w:fldCharType="separate"/>
      </w:r>
    </w:p>
    <w:p w:rsidR="008A6D0F" w:rsidRPr="00074CE6" w:rsidRDefault="008A6D0F" w:rsidP="005972E6">
      <w:pPr>
        <w:spacing w:line="360" w:lineRule="auto"/>
        <w:rPr>
          <w:rFonts w:ascii="Arial" w:hAnsi="Arial" w:cs="Arial"/>
          <w:b/>
        </w:rPr>
      </w:pPr>
      <w:r w:rsidRPr="00074CE6">
        <w:rPr>
          <w:rFonts w:ascii="Arial" w:hAnsi="Arial" w:cs="Arial"/>
          <w:b/>
        </w:rPr>
        <w:fldChar w:fldCharType="end"/>
      </w:r>
      <w:bookmarkStart w:id="0" w:name="_GoBack"/>
      <w:r w:rsidRPr="00074CE6">
        <w:rPr>
          <w:rFonts w:ascii="Arial" w:hAnsi="Arial" w:cs="Arial"/>
          <w:noProof/>
          <w:lang w:eastAsia="es-PE"/>
        </w:rPr>
        <w:drawing>
          <wp:inline distT="0" distB="0" distL="0" distR="0">
            <wp:extent cx="9605606" cy="4612763"/>
            <wp:effectExtent l="19050" t="19050" r="15240" b="165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17383" cy="4618418"/>
                    </a:xfrm>
                    <a:prstGeom prst="rect">
                      <a:avLst/>
                    </a:prstGeom>
                    <a:noFill/>
                    <a:ln>
                      <a:solidFill>
                        <a:schemeClr val="tx1"/>
                      </a:solidFill>
                    </a:ln>
                  </pic:spPr>
                </pic:pic>
              </a:graphicData>
            </a:graphic>
          </wp:inline>
        </w:drawing>
      </w:r>
      <w:bookmarkEnd w:id="0"/>
    </w:p>
    <w:p w:rsidR="008A6D0F" w:rsidRPr="00074CE6" w:rsidRDefault="008A6D0F" w:rsidP="005972E6">
      <w:pPr>
        <w:spacing w:line="360" w:lineRule="auto"/>
        <w:rPr>
          <w:rFonts w:ascii="Arial" w:hAnsi="Arial" w:cs="Arial"/>
          <w:b/>
        </w:rPr>
        <w:sectPr w:rsidR="008A6D0F" w:rsidRPr="00074CE6" w:rsidSect="008A6D0F">
          <w:pgSz w:w="16838" w:h="11906" w:orient="landscape"/>
          <w:pgMar w:top="1701" w:right="1418" w:bottom="1701" w:left="1418" w:header="709" w:footer="709" w:gutter="0"/>
          <w:cols w:space="708"/>
          <w:docGrid w:linePitch="360"/>
        </w:sectPr>
      </w:pPr>
    </w:p>
    <w:p w:rsidR="00A502FF" w:rsidRPr="00074CE6" w:rsidRDefault="00A502FF" w:rsidP="00853100">
      <w:pPr>
        <w:rPr>
          <w:rFonts w:ascii="Arial" w:hAnsi="Arial" w:cs="Arial"/>
        </w:rPr>
      </w:pPr>
    </w:p>
    <w:sectPr w:rsidR="00A502FF" w:rsidRPr="00074CE6" w:rsidSect="00724B2A">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0E0" w:rsidRDefault="00D400E0" w:rsidP="00BF27A4">
      <w:pPr>
        <w:spacing w:after="0" w:line="240" w:lineRule="auto"/>
      </w:pPr>
      <w:r>
        <w:separator/>
      </w:r>
    </w:p>
  </w:endnote>
  <w:endnote w:type="continuationSeparator" w:id="0">
    <w:p w:rsidR="00D400E0" w:rsidRDefault="00D400E0" w:rsidP="00BF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0E0" w:rsidRDefault="00D400E0" w:rsidP="00BF27A4">
      <w:pPr>
        <w:spacing w:after="0" w:line="240" w:lineRule="auto"/>
      </w:pPr>
      <w:r>
        <w:separator/>
      </w:r>
    </w:p>
  </w:footnote>
  <w:footnote w:type="continuationSeparator" w:id="0">
    <w:p w:rsidR="00D400E0" w:rsidRDefault="00D400E0" w:rsidP="00BF2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564"/>
    <w:multiLevelType w:val="hybridMultilevel"/>
    <w:tmpl w:val="ED9880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F296650"/>
    <w:multiLevelType w:val="hybridMultilevel"/>
    <w:tmpl w:val="A640798C"/>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 w15:restartNumberingAfterBreak="0">
    <w:nsid w:val="5EE53D9D"/>
    <w:multiLevelType w:val="hybridMultilevel"/>
    <w:tmpl w:val="544A11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1C2761A"/>
    <w:multiLevelType w:val="hybridMultilevel"/>
    <w:tmpl w:val="2C24EA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45F3FDD"/>
    <w:multiLevelType w:val="hybridMultilevel"/>
    <w:tmpl w:val="64A0DF30"/>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74937D64"/>
    <w:multiLevelType w:val="hybridMultilevel"/>
    <w:tmpl w:val="837215DE"/>
    <w:lvl w:ilvl="0" w:tplc="F1A883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03"/>
    <w:rsid w:val="000005B6"/>
    <w:rsid w:val="000151BF"/>
    <w:rsid w:val="000222F2"/>
    <w:rsid w:val="00030BD1"/>
    <w:rsid w:val="000468F8"/>
    <w:rsid w:val="000512EC"/>
    <w:rsid w:val="00060B26"/>
    <w:rsid w:val="00071C6F"/>
    <w:rsid w:val="00074CE6"/>
    <w:rsid w:val="000827BD"/>
    <w:rsid w:val="000854BA"/>
    <w:rsid w:val="00090B55"/>
    <w:rsid w:val="00090E79"/>
    <w:rsid w:val="000B22F1"/>
    <w:rsid w:val="000B40BF"/>
    <w:rsid w:val="000E1B80"/>
    <w:rsid w:val="000E71CB"/>
    <w:rsid w:val="00103B62"/>
    <w:rsid w:val="001234B6"/>
    <w:rsid w:val="00127B45"/>
    <w:rsid w:val="00131DBD"/>
    <w:rsid w:val="00137627"/>
    <w:rsid w:val="00150D2C"/>
    <w:rsid w:val="00171574"/>
    <w:rsid w:val="00173DE1"/>
    <w:rsid w:val="00193630"/>
    <w:rsid w:val="001A50EE"/>
    <w:rsid w:val="001A6185"/>
    <w:rsid w:val="001D0B75"/>
    <w:rsid w:val="001E1397"/>
    <w:rsid w:val="002203A6"/>
    <w:rsid w:val="002226CC"/>
    <w:rsid w:val="00222AD5"/>
    <w:rsid w:val="00222DF7"/>
    <w:rsid w:val="002301C5"/>
    <w:rsid w:val="00240EBB"/>
    <w:rsid w:val="0025348A"/>
    <w:rsid w:val="00254331"/>
    <w:rsid w:val="0025498D"/>
    <w:rsid w:val="00261CB3"/>
    <w:rsid w:val="00293347"/>
    <w:rsid w:val="002D7F2D"/>
    <w:rsid w:val="00311BC9"/>
    <w:rsid w:val="00331A44"/>
    <w:rsid w:val="0034234F"/>
    <w:rsid w:val="00350D1E"/>
    <w:rsid w:val="00387384"/>
    <w:rsid w:val="003A5232"/>
    <w:rsid w:val="003A623F"/>
    <w:rsid w:val="003A6379"/>
    <w:rsid w:val="003A7EAB"/>
    <w:rsid w:val="003B6CC5"/>
    <w:rsid w:val="003C0538"/>
    <w:rsid w:val="003D0FDE"/>
    <w:rsid w:val="003D7026"/>
    <w:rsid w:val="003E279B"/>
    <w:rsid w:val="003E2908"/>
    <w:rsid w:val="003F43EB"/>
    <w:rsid w:val="00401220"/>
    <w:rsid w:val="00403254"/>
    <w:rsid w:val="004414B6"/>
    <w:rsid w:val="0045390A"/>
    <w:rsid w:val="00456C46"/>
    <w:rsid w:val="004B4F3B"/>
    <w:rsid w:val="004B5873"/>
    <w:rsid w:val="004B7825"/>
    <w:rsid w:val="004C7A07"/>
    <w:rsid w:val="004E04CF"/>
    <w:rsid w:val="004E6507"/>
    <w:rsid w:val="00504D02"/>
    <w:rsid w:val="00540AD5"/>
    <w:rsid w:val="00556AA7"/>
    <w:rsid w:val="0056477E"/>
    <w:rsid w:val="0056739E"/>
    <w:rsid w:val="00577F96"/>
    <w:rsid w:val="0058493F"/>
    <w:rsid w:val="005972E6"/>
    <w:rsid w:val="005A79F2"/>
    <w:rsid w:val="005B2E09"/>
    <w:rsid w:val="005C7F8D"/>
    <w:rsid w:val="005E37BB"/>
    <w:rsid w:val="005F445C"/>
    <w:rsid w:val="00617AD2"/>
    <w:rsid w:val="00631BD0"/>
    <w:rsid w:val="006359C4"/>
    <w:rsid w:val="00645997"/>
    <w:rsid w:val="00663D22"/>
    <w:rsid w:val="0066606F"/>
    <w:rsid w:val="006941A0"/>
    <w:rsid w:val="006A7EE0"/>
    <w:rsid w:val="006E50B5"/>
    <w:rsid w:val="006E78B3"/>
    <w:rsid w:val="00724B2A"/>
    <w:rsid w:val="00725620"/>
    <w:rsid w:val="0074035C"/>
    <w:rsid w:val="00757011"/>
    <w:rsid w:val="00770E21"/>
    <w:rsid w:val="00785A92"/>
    <w:rsid w:val="00794CD8"/>
    <w:rsid w:val="00796349"/>
    <w:rsid w:val="007B1321"/>
    <w:rsid w:val="007C65CA"/>
    <w:rsid w:val="007D4F26"/>
    <w:rsid w:val="007E1DF2"/>
    <w:rsid w:val="007E36D1"/>
    <w:rsid w:val="007E5BA4"/>
    <w:rsid w:val="007F7933"/>
    <w:rsid w:val="00802E2B"/>
    <w:rsid w:val="00810EFB"/>
    <w:rsid w:val="00835647"/>
    <w:rsid w:val="00851B86"/>
    <w:rsid w:val="00853100"/>
    <w:rsid w:val="00860B63"/>
    <w:rsid w:val="00880386"/>
    <w:rsid w:val="0088302E"/>
    <w:rsid w:val="0088694C"/>
    <w:rsid w:val="008A6D0F"/>
    <w:rsid w:val="008B114D"/>
    <w:rsid w:val="008B1443"/>
    <w:rsid w:val="008C371B"/>
    <w:rsid w:val="008C4CD5"/>
    <w:rsid w:val="008D31A1"/>
    <w:rsid w:val="008D69FC"/>
    <w:rsid w:val="008D79C3"/>
    <w:rsid w:val="008E7679"/>
    <w:rsid w:val="008E7712"/>
    <w:rsid w:val="008F39D0"/>
    <w:rsid w:val="00904173"/>
    <w:rsid w:val="0092533C"/>
    <w:rsid w:val="00945519"/>
    <w:rsid w:val="00962845"/>
    <w:rsid w:val="00965D14"/>
    <w:rsid w:val="00966D40"/>
    <w:rsid w:val="009756BF"/>
    <w:rsid w:val="00981FBB"/>
    <w:rsid w:val="00985F54"/>
    <w:rsid w:val="009956FA"/>
    <w:rsid w:val="009B36DA"/>
    <w:rsid w:val="009C0DD2"/>
    <w:rsid w:val="009E43F4"/>
    <w:rsid w:val="009E5CD7"/>
    <w:rsid w:val="009F02A4"/>
    <w:rsid w:val="009F087A"/>
    <w:rsid w:val="00A12894"/>
    <w:rsid w:val="00A30B3D"/>
    <w:rsid w:val="00A3269E"/>
    <w:rsid w:val="00A46FDA"/>
    <w:rsid w:val="00A502FF"/>
    <w:rsid w:val="00A504F3"/>
    <w:rsid w:val="00A66777"/>
    <w:rsid w:val="00A94D5A"/>
    <w:rsid w:val="00AB3E17"/>
    <w:rsid w:val="00AB7CA0"/>
    <w:rsid w:val="00AC75B4"/>
    <w:rsid w:val="00AD39A0"/>
    <w:rsid w:val="00AE6B5C"/>
    <w:rsid w:val="00AF5076"/>
    <w:rsid w:val="00B04275"/>
    <w:rsid w:val="00B2035D"/>
    <w:rsid w:val="00B23F51"/>
    <w:rsid w:val="00B33B5C"/>
    <w:rsid w:val="00B41BE2"/>
    <w:rsid w:val="00B41D63"/>
    <w:rsid w:val="00B5794E"/>
    <w:rsid w:val="00B75CAA"/>
    <w:rsid w:val="00B92386"/>
    <w:rsid w:val="00BA5F6B"/>
    <w:rsid w:val="00BB197D"/>
    <w:rsid w:val="00BB6055"/>
    <w:rsid w:val="00BF27A4"/>
    <w:rsid w:val="00C01E11"/>
    <w:rsid w:val="00C12E5E"/>
    <w:rsid w:val="00C17CDD"/>
    <w:rsid w:val="00C21F5D"/>
    <w:rsid w:val="00C278F9"/>
    <w:rsid w:val="00C33621"/>
    <w:rsid w:val="00C440BE"/>
    <w:rsid w:val="00C45CD3"/>
    <w:rsid w:val="00C50E04"/>
    <w:rsid w:val="00C93766"/>
    <w:rsid w:val="00CA1501"/>
    <w:rsid w:val="00CB033D"/>
    <w:rsid w:val="00CB29DC"/>
    <w:rsid w:val="00CC174E"/>
    <w:rsid w:val="00CC6CA2"/>
    <w:rsid w:val="00CE03C4"/>
    <w:rsid w:val="00CF0859"/>
    <w:rsid w:val="00CF5756"/>
    <w:rsid w:val="00D01B36"/>
    <w:rsid w:val="00D30623"/>
    <w:rsid w:val="00D36482"/>
    <w:rsid w:val="00D400E0"/>
    <w:rsid w:val="00D46198"/>
    <w:rsid w:val="00D5189A"/>
    <w:rsid w:val="00D661FA"/>
    <w:rsid w:val="00D94283"/>
    <w:rsid w:val="00D96DC5"/>
    <w:rsid w:val="00DA3C26"/>
    <w:rsid w:val="00DA5BDB"/>
    <w:rsid w:val="00DB66C6"/>
    <w:rsid w:val="00DB7E0B"/>
    <w:rsid w:val="00DD0E75"/>
    <w:rsid w:val="00DD4E1E"/>
    <w:rsid w:val="00DE49CF"/>
    <w:rsid w:val="00DF6C37"/>
    <w:rsid w:val="00DF71BD"/>
    <w:rsid w:val="00E10047"/>
    <w:rsid w:val="00E1704D"/>
    <w:rsid w:val="00E31F20"/>
    <w:rsid w:val="00E33B20"/>
    <w:rsid w:val="00E37732"/>
    <w:rsid w:val="00E51D4F"/>
    <w:rsid w:val="00E72080"/>
    <w:rsid w:val="00E766C6"/>
    <w:rsid w:val="00EA6A99"/>
    <w:rsid w:val="00EA75F8"/>
    <w:rsid w:val="00EB01F5"/>
    <w:rsid w:val="00EC2A93"/>
    <w:rsid w:val="00EC3389"/>
    <w:rsid w:val="00EE2203"/>
    <w:rsid w:val="00EE795D"/>
    <w:rsid w:val="00EF06FA"/>
    <w:rsid w:val="00EF7D2E"/>
    <w:rsid w:val="00F12D23"/>
    <w:rsid w:val="00F24ECE"/>
    <w:rsid w:val="00F513D7"/>
    <w:rsid w:val="00F76FE0"/>
    <w:rsid w:val="00F87C73"/>
    <w:rsid w:val="00FA227C"/>
    <w:rsid w:val="00FB39A6"/>
    <w:rsid w:val="00FC0FC8"/>
    <w:rsid w:val="00FC187B"/>
    <w:rsid w:val="00FC4C43"/>
    <w:rsid w:val="00FD6D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862BF-4A03-48C3-A672-5141CE04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0B5"/>
    <w:pPr>
      <w:ind w:left="720"/>
      <w:contextualSpacing/>
    </w:pPr>
  </w:style>
  <w:style w:type="paragraph" w:customStyle="1" w:styleId="xl63">
    <w:name w:val="xl63"/>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4">
    <w:name w:val="xl64"/>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5">
    <w:name w:val="xl65"/>
    <w:basedOn w:val="Normal"/>
    <w:rsid w:val="00E377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6">
    <w:name w:val="xl66"/>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67">
    <w:name w:val="xl67"/>
    <w:basedOn w:val="Normal"/>
    <w:rsid w:val="00E37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8">
    <w:name w:val="xl68"/>
    <w:basedOn w:val="Normal"/>
    <w:rsid w:val="00E377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9">
    <w:name w:val="xl69"/>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E377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E377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2">
    <w:name w:val="xl72"/>
    <w:basedOn w:val="Normal"/>
    <w:rsid w:val="00E377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4">
    <w:name w:val="xl74"/>
    <w:basedOn w:val="Normal"/>
    <w:rsid w:val="00E37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5">
    <w:name w:val="xl75"/>
    <w:basedOn w:val="Normal"/>
    <w:rsid w:val="00E3773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6">
    <w:name w:val="xl76"/>
    <w:basedOn w:val="Normal"/>
    <w:rsid w:val="00E3773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7">
    <w:name w:val="xl77"/>
    <w:basedOn w:val="Normal"/>
    <w:rsid w:val="00E3773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78">
    <w:name w:val="xl78"/>
    <w:basedOn w:val="Normal"/>
    <w:rsid w:val="00E37732"/>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9">
    <w:name w:val="xl79"/>
    <w:basedOn w:val="Normal"/>
    <w:rsid w:val="00E37732"/>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0">
    <w:name w:val="xl80"/>
    <w:basedOn w:val="Normal"/>
    <w:rsid w:val="00E37732"/>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1">
    <w:name w:val="xl81"/>
    <w:basedOn w:val="Normal"/>
    <w:rsid w:val="00E37732"/>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2">
    <w:name w:val="xl82"/>
    <w:basedOn w:val="Normal"/>
    <w:rsid w:val="00E377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3">
    <w:name w:val="xl83"/>
    <w:basedOn w:val="Normal"/>
    <w:rsid w:val="00E3773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4">
    <w:name w:val="xl84"/>
    <w:basedOn w:val="Normal"/>
    <w:rsid w:val="00E377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BF27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7A4"/>
  </w:style>
  <w:style w:type="paragraph" w:styleId="Piedepgina">
    <w:name w:val="footer"/>
    <w:basedOn w:val="Normal"/>
    <w:link w:val="PiedepginaCar"/>
    <w:uiPriority w:val="99"/>
    <w:unhideWhenUsed/>
    <w:rsid w:val="00BF27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7A4"/>
  </w:style>
  <w:style w:type="paragraph" w:styleId="Sinespaciado">
    <w:name w:val="No Spacing"/>
    <w:uiPriority w:val="1"/>
    <w:qFormat/>
    <w:rsid w:val="00C33621"/>
    <w:pPr>
      <w:spacing w:after="0" w:line="240" w:lineRule="auto"/>
    </w:pPr>
    <w:rPr>
      <w:lang w:val="es-ES"/>
    </w:rPr>
  </w:style>
  <w:style w:type="table" w:styleId="Tablaconcuadrcula">
    <w:name w:val="Table Grid"/>
    <w:basedOn w:val="Tablanormal"/>
    <w:uiPriority w:val="39"/>
    <w:rsid w:val="001A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FDA"/>
    <w:rPr>
      <w:rFonts w:ascii="Tahoma" w:hAnsi="Tahoma" w:cs="Tahoma"/>
      <w:sz w:val="16"/>
      <w:szCs w:val="16"/>
    </w:rPr>
  </w:style>
  <w:style w:type="character" w:styleId="Hipervnculo">
    <w:name w:val="Hyperlink"/>
    <w:basedOn w:val="Fuentedeprrafopredeter"/>
    <w:uiPriority w:val="99"/>
    <w:semiHidden/>
    <w:unhideWhenUsed/>
    <w:rsid w:val="008A6D0F"/>
    <w:rPr>
      <w:color w:val="0000FF"/>
      <w:u w:val="single"/>
    </w:rPr>
  </w:style>
  <w:style w:type="character" w:styleId="Hipervnculovisitado">
    <w:name w:val="FollowedHyperlink"/>
    <w:basedOn w:val="Fuentedeprrafopredeter"/>
    <w:uiPriority w:val="99"/>
    <w:semiHidden/>
    <w:unhideWhenUsed/>
    <w:rsid w:val="008A6D0F"/>
    <w:rPr>
      <w:color w:val="800080"/>
      <w:u w:val="single"/>
    </w:rPr>
  </w:style>
  <w:style w:type="paragraph" w:customStyle="1" w:styleId="xl85">
    <w:name w:val="xl85"/>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86">
    <w:name w:val="xl86"/>
    <w:basedOn w:val="Normal"/>
    <w:rsid w:val="008A6D0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87">
    <w:name w:val="xl87"/>
    <w:basedOn w:val="Normal"/>
    <w:rsid w:val="008A6D0F"/>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88">
    <w:name w:val="xl88"/>
    <w:basedOn w:val="Normal"/>
    <w:rsid w:val="008A6D0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89">
    <w:name w:val="xl89"/>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0">
    <w:name w:val="xl90"/>
    <w:basedOn w:val="Normal"/>
    <w:rsid w:val="008A6D0F"/>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1">
    <w:name w:val="xl91"/>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PE"/>
    </w:rPr>
  </w:style>
  <w:style w:type="paragraph" w:customStyle="1" w:styleId="xl92">
    <w:name w:val="xl92"/>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93">
    <w:name w:val="xl93"/>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94">
    <w:name w:val="xl94"/>
    <w:basedOn w:val="Normal"/>
    <w:rsid w:val="008A6D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95">
    <w:name w:val="xl95"/>
    <w:basedOn w:val="Normal"/>
    <w:rsid w:val="008A6D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96">
    <w:name w:val="xl96"/>
    <w:basedOn w:val="Normal"/>
    <w:rsid w:val="008A6D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97">
    <w:name w:val="xl97"/>
    <w:basedOn w:val="Normal"/>
    <w:rsid w:val="008A6D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98">
    <w:name w:val="xl98"/>
    <w:basedOn w:val="Normal"/>
    <w:rsid w:val="008A6D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99">
    <w:name w:val="xl99"/>
    <w:basedOn w:val="Normal"/>
    <w:rsid w:val="008A6D0F"/>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0">
    <w:name w:val="xl100"/>
    <w:basedOn w:val="Normal"/>
    <w:rsid w:val="008A6D0F"/>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1">
    <w:name w:val="xl101"/>
    <w:basedOn w:val="Normal"/>
    <w:rsid w:val="008A6D0F"/>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2">
    <w:name w:val="xl102"/>
    <w:basedOn w:val="Normal"/>
    <w:rsid w:val="008A6D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3">
    <w:name w:val="xl103"/>
    <w:basedOn w:val="Normal"/>
    <w:rsid w:val="008A6D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4">
    <w:name w:val="xl104"/>
    <w:basedOn w:val="Normal"/>
    <w:rsid w:val="008A6D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1D1B10"/>
      <w:sz w:val="24"/>
      <w:szCs w:val="24"/>
      <w:lang w:eastAsia="es-PE"/>
    </w:rPr>
  </w:style>
  <w:style w:type="paragraph" w:customStyle="1" w:styleId="xl105">
    <w:name w:val="xl105"/>
    <w:basedOn w:val="Normal"/>
    <w:rsid w:val="008A6D0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06">
    <w:name w:val="xl106"/>
    <w:basedOn w:val="Normal"/>
    <w:rsid w:val="008A6D0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07">
    <w:name w:val="xl107"/>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08">
    <w:name w:val="xl108"/>
    <w:basedOn w:val="Normal"/>
    <w:rsid w:val="008A6D0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09">
    <w:name w:val="xl109"/>
    <w:basedOn w:val="Normal"/>
    <w:rsid w:val="008A6D0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0">
    <w:name w:val="xl110"/>
    <w:basedOn w:val="Normal"/>
    <w:rsid w:val="008A6D0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1">
    <w:name w:val="xl111"/>
    <w:basedOn w:val="Normal"/>
    <w:rsid w:val="008A6D0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2">
    <w:name w:val="xl112"/>
    <w:basedOn w:val="Normal"/>
    <w:rsid w:val="008A6D0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3">
    <w:name w:val="xl113"/>
    <w:basedOn w:val="Normal"/>
    <w:rsid w:val="008A6D0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4">
    <w:name w:val="xl114"/>
    <w:basedOn w:val="Normal"/>
    <w:rsid w:val="008A6D0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8A6D0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6">
    <w:name w:val="xl116"/>
    <w:basedOn w:val="Normal"/>
    <w:rsid w:val="008A6D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981">
      <w:bodyDiv w:val="1"/>
      <w:marLeft w:val="0"/>
      <w:marRight w:val="0"/>
      <w:marTop w:val="0"/>
      <w:marBottom w:val="0"/>
      <w:divBdr>
        <w:top w:val="none" w:sz="0" w:space="0" w:color="auto"/>
        <w:left w:val="none" w:sz="0" w:space="0" w:color="auto"/>
        <w:bottom w:val="none" w:sz="0" w:space="0" w:color="auto"/>
        <w:right w:val="none" w:sz="0" w:space="0" w:color="auto"/>
      </w:divBdr>
    </w:div>
    <w:div w:id="101806337">
      <w:bodyDiv w:val="1"/>
      <w:marLeft w:val="0"/>
      <w:marRight w:val="0"/>
      <w:marTop w:val="0"/>
      <w:marBottom w:val="0"/>
      <w:divBdr>
        <w:top w:val="none" w:sz="0" w:space="0" w:color="auto"/>
        <w:left w:val="none" w:sz="0" w:space="0" w:color="auto"/>
        <w:bottom w:val="none" w:sz="0" w:space="0" w:color="auto"/>
        <w:right w:val="none" w:sz="0" w:space="0" w:color="auto"/>
      </w:divBdr>
    </w:div>
    <w:div w:id="111754747">
      <w:bodyDiv w:val="1"/>
      <w:marLeft w:val="0"/>
      <w:marRight w:val="0"/>
      <w:marTop w:val="0"/>
      <w:marBottom w:val="0"/>
      <w:divBdr>
        <w:top w:val="none" w:sz="0" w:space="0" w:color="auto"/>
        <w:left w:val="none" w:sz="0" w:space="0" w:color="auto"/>
        <w:bottom w:val="none" w:sz="0" w:space="0" w:color="auto"/>
        <w:right w:val="none" w:sz="0" w:space="0" w:color="auto"/>
      </w:divBdr>
    </w:div>
    <w:div w:id="165365483">
      <w:bodyDiv w:val="1"/>
      <w:marLeft w:val="0"/>
      <w:marRight w:val="0"/>
      <w:marTop w:val="0"/>
      <w:marBottom w:val="0"/>
      <w:divBdr>
        <w:top w:val="none" w:sz="0" w:space="0" w:color="auto"/>
        <w:left w:val="none" w:sz="0" w:space="0" w:color="auto"/>
        <w:bottom w:val="none" w:sz="0" w:space="0" w:color="auto"/>
        <w:right w:val="none" w:sz="0" w:space="0" w:color="auto"/>
      </w:divBdr>
    </w:div>
    <w:div w:id="317349039">
      <w:bodyDiv w:val="1"/>
      <w:marLeft w:val="0"/>
      <w:marRight w:val="0"/>
      <w:marTop w:val="0"/>
      <w:marBottom w:val="0"/>
      <w:divBdr>
        <w:top w:val="none" w:sz="0" w:space="0" w:color="auto"/>
        <w:left w:val="none" w:sz="0" w:space="0" w:color="auto"/>
        <w:bottom w:val="none" w:sz="0" w:space="0" w:color="auto"/>
        <w:right w:val="none" w:sz="0" w:space="0" w:color="auto"/>
      </w:divBdr>
    </w:div>
    <w:div w:id="428160953">
      <w:bodyDiv w:val="1"/>
      <w:marLeft w:val="0"/>
      <w:marRight w:val="0"/>
      <w:marTop w:val="0"/>
      <w:marBottom w:val="0"/>
      <w:divBdr>
        <w:top w:val="none" w:sz="0" w:space="0" w:color="auto"/>
        <w:left w:val="none" w:sz="0" w:space="0" w:color="auto"/>
        <w:bottom w:val="none" w:sz="0" w:space="0" w:color="auto"/>
        <w:right w:val="none" w:sz="0" w:space="0" w:color="auto"/>
      </w:divBdr>
    </w:div>
    <w:div w:id="452359879">
      <w:bodyDiv w:val="1"/>
      <w:marLeft w:val="0"/>
      <w:marRight w:val="0"/>
      <w:marTop w:val="0"/>
      <w:marBottom w:val="0"/>
      <w:divBdr>
        <w:top w:val="none" w:sz="0" w:space="0" w:color="auto"/>
        <w:left w:val="none" w:sz="0" w:space="0" w:color="auto"/>
        <w:bottom w:val="none" w:sz="0" w:space="0" w:color="auto"/>
        <w:right w:val="none" w:sz="0" w:space="0" w:color="auto"/>
      </w:divBdr>
    </w:div>
    <w:div w:id="500783133">
      <w:bodyDiv w:val="1"/>
      <w:marLeft w:val="0"/>
      <w:marRight w:val="0"/>
      <w:marTop w:val="0"/>
      <w:marBottom w:val="0"/>
      <w:divBdr>
        <w:top w:val="none" w:sz="0" w:space="0" w:color="auto"/>
        <w:left w:val="none" w:sz="0" w:space="0" w:color="auto"/>
        <w:bottom w:val="none" w:sz="0" w:space="0" w:color="auto"/>
        <w:right w:val="none" w:sz="0" w:space="0" w:color="auto"/>
      </w:divBdr>
    </w:div>
    <w:div w:id="639306667">
      <w:bodyDiv w:val="1"/>
      <w:marLeft w:val="0"/>
      <w:marRight w:val="0"/>
      <w:marTop w:val="0"/>
      <w:marBottom w:val="0"/>
      <w:divBdr>
        <w:top w:val="none" w:sz="0" w:space="0" w:color="auto"/>
        <w:left w:val="none" w:sz="0" w:space="0" w:color="auto"/>
        <w:bottom w:val="none" w:sz="0" w:space="0" w:color="auto"/>
        <w:right w:val="none" w:sz="0" w:space="0" w:color="auto"/>
      </w:divBdr>
    </w:div>
    <w:div w:id="657272840">
      <w:bodyDiv w:val="1"/>
      <w:marLeft w:val="0"/>
      <w:marRight w:val="0"/>
      <w:marTop w:val="0"/>
      <w:marBottom w:val="0"/>
      <w:divBdr>
        <w:top w:val="none" w:sz="0" w:space="0" w:color="auto"/>
        <w:left w:val="none" w:sz="0" w:space="0" w:color="auto"/>
        <w:bottom w:val="none" w:sz="0" w:space="0" w:color="auto"/>
        <w:right w:val="none" w:sz="0" w:space="0" w:color="auto"/>
      </w:divBdr>
    </w:div>
    <w:div w:id="803238748">
      <w:bodyDiv w:val="1"/>
      <w:marLeft w:val="0"/>
      <w:marRight w:val="0"/>
      <w:marTop w:val="0"/>
      <w:marBottom w:val="0"/>
      <w:divBdr>
        <w:top w:val="none" w:sz="0" w:space="0" w:color="auto"/>
        <w:left w:val="none" w:sz="0" w:space="0" w:color="auto"/>
        <w:bottom w:val="none" w:sz="0" w:space="0" w:color="auto"/>
        <w:right w:val="none" w:sz="0" w:space="0" w:color="auto"/>
      </w:divBdr>
    </w:div>
    <w:div w:id="967008571">
      <w:bodyDiv w:val="1"/>
      <w:marLeft w:val="0"/>
      <w:marRight w:val="0"/>
      <w:marTop w:val="0"/>
      <w:marBottom w:val="0"/>
      <w:divBdr>
        <w:top w:val="none" w:sz="0" w:space="0" w:color="auto"/>
        <w:left w:val="none" w:sz="0" w:space="0" w:color="auto"/>
        <w:bottom w:val="none" w:sz="0" w:space="0" w:color="auto"/>
        <w:right w:val="none" w:sz="0" w:space="0" w:color="auto"/>
      </w:divBdr>
    </w:div>
    <w:div w:id="985888665">
      <w:bodyDiv w:val="1"/>
      <w:marLeft w:val="0"/>
      <w:marRight w:val="0"/>
      <w:marTop w:val="0"/>
      <w:marBottom w:val="0"/>
      <w:divBdr>
        <w:top w:val="none" w:sz="0" w:space="0" w:color="auto"/>
        <w:left w:val="none" w:sz="0" w:space="0" w:color="auto"/>
        <w:bottom w:val="none" w:sz="0" w:space="0" w:color="auto"/>
        <w:right w:val="none" w:sz="0" w:space="0" w:color="auto"/>
      </w:divBdr>
    </w:div>
    <w:div w:id="1087841970">
      <w:bodyDiv w:val="1"/>
      <w:marLeft w:val="0"/>
      <w:marRight w:val="0"/>
      <w:marTop w:val="0"/>
      <w:marBottom w:val="0"/>
      <w:divBdr>
        <w:top w:val="none" w:sz="0" w:space="0" w:color="auto"/>
        <w:left w:val="none" w:sz="0" w:space="0" w:color="auto"/>
        <w:bottom w:val="none" w:sz="0" w:space="0" w:color="auto"/>
        <w:right w:val="none" w:sz="0" w:space="0" w:color="auto"/>
      </w:divBdr>
    </w:div>
    <w:div w:id="1127118635">
      <w:bodyDiv w:val="1"/>
      <w:marLeft w:val="0"/>
      <w:marRight w:val="0"/>
      <w:marTop w:val="0"/>
      <w:marBottom w:val="0"/>
      <w:divBdr>
        <w:top w:val="none" w:sz="0" w:space="0" w:color="auto"/>
        <w:left w:val="none" w:sz="0" w:space="0" w:color="auto"/>
        <w:bottom w:val="none" w:sz="0" w:space="0" w:color="auto"/>
        <w:right w:val="none" w:sz="0" w:space="0" w:color="auto"/>
      </w:divBdr>
    </w:div>
    <w:div w:id="1354961155">
      <w:bodyDiv w:val="1"/>
      <w:marLeft w:val="0"/>
      <w:marRight w:val="0"/>
      <w:marTop w:val="0"/>
      <w:marBottom w:val="0"/>
      <w:divBdr>
        <w:top w:val="none" w:sz="0" w:space="0" w:color="auto"/>
        <w:left w:val="none" w:sz="0" w:space="0" w:color="auto"/>
        <w:bottom w:val="none" w:sz="0" w:space="0" w:color="auto"/>
        <w:right w:val="none" w:sz="0" w:space="0" w:color="auto"/>
      </w:divBdr>
    </w:div>
    <w:div w:id="1414624451">
      <w:bodyDiv w:val="1"/>
      <w:marLeft w:val="0"/>
      <w:marRight w:val="0"/>
      <w:marTop w:val="0"/>
      <w:marBottom w:val="0"/>
      <w:divBdr>
        <w:top w:val="none" w:sz="0" w:space="0" w:color="auto"/>
        <w:left w:val="none" w:sz="0" w:space="0" w:color="auto"/>
        <w:bottom w:val="none" w:sz="0" w:space="0" w:color="auto"/>
        <w:right w:val="none" w:sz="0" w:space="0" w:color="auto"/>
      </w:divBdr>
    </w:div>
    <w:div w:id="1757171058">
      <w:bodyDiv w:val="1"/>
      <w:marLeft w:val="0"/>
      <w:marRight w:val="0"/>
      <w:marTop w:val="0"/>
      <w:marBottom w:val="0"/>
      <w:divBdr>
        <w:top w:val="none" w:sz="0" w:space="0" w:color="auto"/>
        <w:left w:val="none" w:sz="0" w:space="0" w:color="auto"/>
        <w:bottom w:val="none" w:sz="0" w:space="0" w:color="auto"/>
        <w:right w:val="none" w:sz="0" w:space="0" w:color="auto"/>
      </w:divBdr>
    </w:div>
    <w:div w:id="1808543891">
      <w:bodyDiv w:val="1"/>
      <w:marLeft w:val="0"/>
      <w:marRight w:val="0"/>
      <w:marTop w:val="0"/>
      <w:marBottom w:val="0"/>
      <w:divBdr>
        <w:top w:val="none" w:sz="0" w:space="0" w:color="auto"/>
        <w:left w:val="none" w:sz="0" w:space="0" w:color="auto"/>
        <w:bottom w:val="none" w:sz="0" w:space="0" w:color="auto"/>
        <w:right w:val="none" w:sz="0" w:space="0" w:color="auto"/>
      </w:divBdr>
    </w:div>
    <w:div w:id="1831948708">
      <w:bodyDiv w:val="1"/>
      <w:marLeft w:val="0"/>
      <w:marRight w:val="0"/>
      <w:marTop w:val="0"/>
      <w:marBottom w:val="0"/>
      <w:divBdr>
        <w:top w:val="none" w:sz="0" w:space="0" w:color="auto"/>
        <w:left w:val="none" w:sz="0" w:space="0" w:color="auto"/>
        <w:bottom w:val="none" w:sz="0" w:space="0" w:color="auto"/>
        <w:right w:val="none" w:sz="0" w:space="0" w:color="auto"/>
      </w:divBdr>
    </w:div>
    <w:div w:id="19984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5.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Desktop\FIBRA%20APURIMAC-MARTH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Aharoni" panose="02010803020104030203" pitchFamily="2" charset="-79"/>
                <a:ea typeface="+mn-ea"/>
                <a:cs typeface="Aharoni" panose="02010803020104030203" pitchFamily="2" charset="-79"/>
              </a:defRPr>
            </a:pPr>
            <a:r>
              <a:rPr lang="es-PE" sz="1200">
                <a:latin typeface="Aharoni" panose="02010803020104030203" pitchFamily="2" charset="-79"/>
                <a:cs typeface="Aharoni" panose="02010803020104030203" pitchFamily="2" charset="-79"/>
              </a:rPr>
              <a:t>Finura</a:t>
            </a:r>
            <a:r>
              <a:rPr lang="es-PE" sz="1200" baseline="0">
                <a:latin typeface="Aharoni" panose="02010803020104030203" pitchFamily="2" charset="-79"/>
                <a:cs typeface="Aharoni" panose="02010803020104030203" pitchFamily="2" charset="-79"/>
              </a:rPr>
              <a:t> de fibra del distrito de Oropesa</a:t>
            </a:r>
            <a:endParaRPr lang="es-PE" sz="1200">
              <a:latin typeface="Aharoni" panose="02010803020104030203" pitchFamily="2" charset="-79"/>
              <a:cs typeface="Aharoni" panose="02010803020104030203" pitchFamily="2" charset="-79"/>
            </a:endParaRP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Aharoni" panose="02010803020104030203" pitchFamily="2" charset="-79"/>
              <a:ea typeface="+mn-ea"/>
              <a:cs typeface="Aharoni" panose="02010803020104030203" pitchFamily="2" charset="-79"/>
            </a:defRPr>
          </a:pPr>
          <a:endParaRPr lang="es-PE"/>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Micras</c:v>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(Hoja1!$E$44,Hoja1!$L$44,Hoja1!$S$44)</c:f>
              <c:strCache>
                <c:ptCount val="3"/>
                <c:pt idx="0">
                  <c:v>Tui</c:v>
                </c:pt>
                <c:pt idx="1">
                  <c:v>Hembra Adulta</c:v>
                </c:pt>
                <c:pt idx="2">
                  <c:v>Macho reproductor</c:v>
                </c:pt>
              </c:strCache>
            </c:strRef>
          </c:cat>
          <c:val>
            <c:numRef>
              <c:f>(Hoja1!$D$46,Hoja1!$K$46,Hoja1!$R$46)</c:f>
              <c:numCache>
                <c:formatCode>General</c:formatCode>
                <c:ptCount val="3"/>
                <c:pt idx="0" formatCode="0.00">
                  <c:v>19.199999999999996</c:v>
                </c:pt>
                <c:pt idx="1">
                  <c:v>23.08</c:v>
                </c:pt>
                <c:pt idx="2" formatCode="0.00">
                  <c:v>22.931999999999999</c:v>
                </c:pt>
              </c:numCache>
            </c:numRef>
          </c:val>
        </c:ser>
        <c:dLbls>
          <c:showLegendKey val="0"/>
          <c:showVal val="0"/>
          <c:showCatName val="0"/>
          <c:showSerName val="0"/>
          <c:showPercent val="0"/>
          <c:showBubbleSize val="0"/>
        </c:dLbls>
        <c:gapWidth val="150"/>
        <c:shape val="box"/>
        <c:axId val="-2114697296"/>
        <c:axId val="-2114712528"/>
        <c:axId val="0"/>
      </c:bar3DChart>
      <c:catAx>
        <c:axId val="-211469729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12528"/>
        <c:crosses val="autoZero"/>
        <c:auto val="1"/>
        <c:lblAlgn val="ctr"/>
        <c:lblOffset val="100"/>
        <c:noMultiLvlLbl val="0"/>
      </c:catAx>
      <c:valAx>
        <c:axId val="-2114712528"/>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6972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n-US" sz="1200"/>
              <a:t>Longitud</a:t>
            </a:r>
            <a:r>
              <a:rPr lang="en-US" sz="1200" baseline="0"/>
              <a:t> de mecha del pueblo de totora</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PE"/>
        </a:p>
      </c:txPr>
    </c:title>
    <c:autoTitleDeleted val="0"/>
    <c:plotArea>
      <c:layout/>
      <c:barChart>
        <c:barDir val="bar"/>
        <c:grouping val="stacked"/>
        <c:varyColors val="0"/>
        <c:ser>
          <c:idx val="0"/>
          <c:order val="0"/>
          <c:tx>
            <c:v>Cm</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(Hoja1!$E$44,Hoja1!$L$44,Hoja1!$S$44)</c:f>
              <c:strCache>
                <c:ptCount val="3"/>
                <c:pt idx="0">
                  <c:v>Tui</c:v>
                </c:pt>
                <c:pt idx="1">
                  <c:v>Hembra Adulta</c:v>
                </c:pt>
                <c:pt idx="2">
                  <c:v>Macho reproductor</c:v>
                </c:pt>
              </c:strCache>
            </c:strRef>
          </c:cat>
          <c:val>
            <c:numRef>
              <c:f>(Hoja1!$E$48,Hoja1!$L$48,Hoja1!$S$48)</c:f>
              <c:numCache>
                <c:formatCode>0.00</c:formatCode>
                <c:ptCount val="3"/>
                <c:pt idx="0" formatCode="0.0">
                  <c:v>15.333333333333334</c:v>
                </c:pt>
                <c:pt idx="1">
                  <c:v>14.071428571428571</c:v>
                </c:pt>
                <c:pt idx="2">
                  <c:v>12.076923076923077</c:v>
                </c:pt>
              </c:numCache>
            </c:numRef>
          </c:val>
        </c:ser>
        <c:dLbls>
          <c:showLegendKey val="0"/>
          <c:showVal val="0"/>
          <c:showCatName val="0"/>
          <c:showSerName val="0"/>
          <c:showPercent val="0"/>
          <c:showBubbleSize val="0"/>
        </c:dLbls>
        <c:gapWidth val="150"/>
        <c:overlap val="100"/>
        <c:axId val="-2114709808"/>
        <c:axId val="-2114689136"/>
      </c:barChart>
      <c:catAx>
        <c:axId val="-21147098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689136"/>
        <c:crosses val="autoZero"/>
        <c:auto val="1"/>
        <c:lblAlgn val="ctr"/>
        <c:lblOffset val="100"/>
        <c:noMultiLvlLbl val="0"/>
      </c:catAx>
      <c:valAx>
        <c:axId val="-2114689136"/>
        <c:scaling>
          <c:orientation val="minMax"/>
        </c:scaling>
        <c:delete val="0"/>
        <c:axPos val="b"/>
        <c:majorGridlines>
          <c:spPr>
            <a:ln>
              <a:solidFill>
                <a:schemeClr val="tx1">
                  <a:lumMod val="15000"/>
                  <a:lumOff val="85000"/>
                </a:schemeClr>
              </a:solidFill>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0980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PE" sz="1400"/>
              <a:t>Longitud de mecha de</a:t>
            </a:r>
            <a:r>
              <a:rPr lang="es-PE" sz="1400" baseline="0"/>
              <a:t> alpacas del pueblo de Oropesa </a:t>
            </a:r>
            <a:endParaRPr lang="es-PE" sz="1400"/>
          </a:p>
        </c:rich>
      </c:tx>
      <c:layout>
        <c:manualLayout>
          <c:xMode val="edge"/>
          <c:yMode val="edge"/>
          <c:x val="0.10841666666666666"/>
          <c:y val="2.777777777777777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PE"/>
        </a:p>
      </c:txPr>
    </c:title>
    <c:autoTitleDeleted val="0"/>
    <c:plotArea>
      <c:layout/>
      <c:barChart>
        <c:barDir val="bar"/>
        <c:grouping val="stacked"/>
        <c:varyColors val="0"/>
        <c:ser>
          <c:idx val="0"/>
          <c:order val="0"/>
          <c:tx>
            <c:v>Cm</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(Hoja1!$E$44,Hoja1!$L$44,Hoja1!$S$44)</c:f>
              <c:strCache>
                <c:ptCount val="3"/>
                <c:pt idx="0">
                  <c:v>Tui</c:v>
                </c:pt>
                <c:pt idx="1">
                  <c:v>Hembra Adulta</c:v>
                </c:pt>
                <c:pt idx="2">
                  <c:v>Macho reproductor</c:v>
                </c:pt>
              </c:strCache>
            </c:strRef>
          </c:cat>
          <c:val>
            <c:numRef>
              <c:f>(Hoja1!$E$50,Hoja1!$L$50,Hoja1!$S$50)</c:f>
              <c:numCache>
                <c:formatCode>0.00</c:formatCode>
                <c:ptCount val="3"/>
                <c:pt idx="0">
                  <c:v>14.05</c:v>
                </c:pt>
                <c:pt idx="1">
                  <c:v>13.863636363636363</c:v>
                </c:pt>
                <c:pt idx="2">
                  <c:v>12.291666666666666</c:v>
                </c:pt>
              </c:numCache>
            </c:numRef>
          </c:val>
        </c:ser>
        <c:dLbls>
          <c:showLegendKey val="0"/>
          <c:showVal val="0"/>
          <c:showCatName val="0"/>
          <c:showSerName val="0"/>
          <c:showPercent val="0"/>
          <c:showBubbleSize val="0"/>
        </c:dLbls>
        <c:gapWidth val="95"/>
        <c:overlap val="100"/>
        <c:axId val="-2114715248"/>
        <c:axId val="-2114708720"/>
      </c:barChart>
      <c:catAx>
        <c:axId val="-21147152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08720"/>
        <c:crosses val="autoZero"/>
        <c:auto val="1"/>
        <c:lblAlgn val="ctr"/>
        <c:lblOffset val="100"/>
        <c:noMultiLvlLbl val="0"/>
      </c:catAx>
      <c:valAx>
        <c:axId val="-2114708720"/>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152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PE" sz="1200">
                <a:latin typeface="Aharoni" panose="02010803020104030203" pitchFamily="2" charset="-79"/>
                <a:cs typeface="Aharoni" panose="02010803020104030203" pitchFamily="2" charset="-79"/>
              </a:rPr>
              <a:t>Finura</a:t>
            </a:r>
            <a:r>
              <a:rPr lang="es-PE" sz="1200" baseline="0">
                <a:latin typeface="Aharoni" panose="02010803020104030203" pitchFamily="2" charset="-79"/>
                <a:cs typeface="Aharoni" panose="02010803020104030203" pitchFamily="2" charset="-79"/>
              </a:rPr>
              <a:t> de fibra en el Pueblo de  totora</a:t>
            </a:r>
            <a:endParaRPr lang="es-PE" sz="1200">
              <a:latin typeface="Aharoni" panose="02010803020104030203" pitchFamily="2" charset="-79"/>
              <a:cs typeface="Aharoni" panose="02010803020104030203" pitchFamily="2" charset="-79"/>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PE"/>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MIcras</c:v>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(Hoja1!$E$44,Hoja1!$L$44,Hoja1!$S$44)</c:f>
              <c:strCache>
                <c:ptCount val="3"/>
                <c:pt idx="0">
                  <c:v>Tui</c:v>
                </c:pt>
                <c:pt idx="1">
                  <c:v>Hembra Adulta</c:v>
                </c:pt>
                <c:pt idx="2">
                  <c:v>Macho reproductor</c:v>
                </c:pt>
              </c:strCache>
            </c:strRef>
          </c:cat>
          <c:val>
            <c:numRef>
              <c:f>(Hoja1!$D$48,Hoja1!$K$48,Hoja1!$R$48)</c:f>
              <c:numCache>
                <c:formatCode>0.00</c:formatCode>
                <c:ptCount val="3"/>
                <c:pt idx="0">
                  <c:v>18.893333333333331</c:v>
                </c:pt>
                <c:pt idx="1">
                  <c:v>22.557142857142857</c:v>
                </c:pt>
                <c:pt idx="2">
                  <c:v>21.800000000000004</c:v>
                </c:pt>
              </c:numCache>
            </c:numRef>
          </c:val>
        </c:ser>
        <c:dLbls>
          <c:showLegendKey val="0"/>
          <c:showVal val="0"/>
          <c:showCatName val="0"/>
          <c:showSerName val="0"/>
          <c:showPercent val="0"/>
          <c:showBubbleSize val="0"/>
        </c:dLbls>
        <c:gapWidth val="95"/>
        <c:gapDepth val="95"/>
        <c:shape val="box"/>
        <c:axId val="-2114691856"/>
        <c:axId val="-2114708176"/>
        <c:axId val="0"/>
      </c:bar3DChart>
      <c:catAx>
        <c:axId val="-21146918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08176"/>
        <c:crosses val="autoZero"/>
        <c:auto val="1"/>
        <c:lblAlgn val="ctr"/>
        <c:lblOffset val="100"/>
        <c:noMultiLvlLbl val="0"/>
      </c:catAx>
      <c:valAx>
        <c:axId val="-2114708176"/>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69185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PE" sz="1200">
                <a:latin typeface="Aharoni" panose="02010803020104030203" pitchFamily="2" charset="-79"/>
                <a:cs typeface="Aharoni" panose="02010803020104030203" pitchFamily="2" charset="-79"/>
              </a:rPr>
              <a:t>Finura</a:t>
            </a:r>
            <a:r>
              <a:rPr lang="es-PE" sz="1200" baseline="0">
                <a:latin typeface="Aharoni" panose="02010803020104030203" pitchFamily="2" charset="-79"/>
                <a:cs typeface="Aharoni" panose="02010803020104030203" pitchFamily="2" charset="-79"/>
              </a:rPr>
              <a:t> de fibra en el pueblo de Oropesa</a:t>
            </a:r>
            <a:endParaRPr lang="es-PE" sz="1200">
              <a:latin typeface="Aharoni" panose="02010803020104030203" pitchFamily="2" charset="-79"/>
              <a:cs typeface="Aharoni" panose="02010803020104030203" pitchFamily="2" charset="-79"/>
            </a:endParaRPr>
          </a:p>
        </c:rich>
      </c:tx>
      <c:layout>
        <c:manualLayout>
          <c:xMode val="edge"/>
          <c:yMode val="edge"/>
          <c:x val="0.18713359922998099"/>
          <c:y val="6.0185185185185182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PE"/>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Micras</c:v>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(Hoja1!$E$44,Hoja1!$L$44,Hoja1!$S$44)</c:f>
              <c:strCache>
                <c:ptCount val="3"/>
                <c:pt idx="0">
                  <c:v>Tui</c:v>
                </c:pt>
                <c:pt idx="1">
                  <c:v>Hembra Adulta</c:v>
                </c:pt>
                <c:pt idx="2">
                  <c:v>Macho reproductor</c:v>
                </c:pt>
              </c:strCache>
            </c:strRef>
          </c:cat>
          <c:val>
            <c:numRef>
              <c:f>(Hoja1!$D$50,Hoja1!$K$50,Hoja1!$R$50)</c:f>
              <c:numCache>
                <c:formatCode>0.00</c:formatCode>
                <c:ptCount val="3"/>
                <c:pt idx="0" formatCode="General">
                  <c:v>19.659999999999997</c:v>
                </c:pt>
                <c:pt idx="1">
                  <c:v>23.74545454545455</c:v>
                </c:pt>
                <c:pt idx="2">
                  <c:v>24.158333333333331</c:v>
                </c:pt>
              </c:numCache>
            </c:numRef>
          </c:val>
        </c:ser>
        <c:dLbls>
          <c:showLegendKey val="0"/>
          <c:showVal val="0"/>
          <c:showCatName val="0"/>
          <c:showSerName val="0"/>
          <c:showPercent val="0"/>
          <c:showBubbleSize val="0"/>
        </c:dLbls>
        <c:gapWidth val="95"/>
        <c:gapDepth val="95"/>
        <c:shape val="box"/>
        <c:axId val="-2114686416"/>
        <c:axId val="-2114704912"/>
        <c:axId val="0"/>
      </c:bar3DChart>
      <c:catAx>
        <c:axId val="-21146864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04912"/>
        <c:crosses val="autoZero"/>
        <c:auto val="1"/>
        <c:lblAlgn val="ctr"/>
        <c:lblOffset val="100"/>
        <c:noMultiLvlLbl val="0"/>
      </c:catAx>
      <c:valAx>
        <c:axId val="-2114704912"/>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6864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52566970107396E-2"/>
          <c:y val="7.1115830203081376E-2"/>
          <c:w val="0.86111111111111116"/>
          <c:h val="0.81944444444444442"/>
        </c:manualLayout>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PE"/>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Hoja5!$J$31:$J$41</c:f>
              <c:strCache>
                <c:ptCount val="11"/>
                <c:pt idx="0">
                  <c:v>Ccasccaña</c:v>
                </c:pt>
                <c:pt idx="1">
                  <c:v>Kilcata</c:v>
                </c:pt>
                <c:pt idx="2">
                  <c:v>Ampacho</c:v>
                </c:pt>
                <c:pt idx="3">
                  <c:v>Yumire</c:v>
                </c:pt>
                <c:pt idx="4">
                  <c:v>Huacullo</c:v>
                </c:pt>
                <c:pt idx="5">
                  <c:v>San Juan de Vilcarana</c:v>
                </c:pt>
                <c:pt idx="6">
                  <c:v>Chicllamarca</c:v>
                </c:pt>
                <c:pt idx="7">
                  <c:v>Juntaya</c:v>
                </c:pt>
                <c:pt idx="8">
                  <c:v>Coyllullo</c:v>
                </c:pt>
                <c:pt idx="9">
                  <c:v>Itaña</c:v>
                </c:pt>
                <c:pt idx="10">
                  <c:v>Sonccoccocha</c:v>
                </c:pt>
              </c:strCache>
            </c:strRef>
          </c:cat>
          <c:val>
            <c:numRef>
              <c:f>Hoja5!$K$31:$K$41</c:f>
              <c:numCache>
                <c:formatCode>General</c:formatCode>
                <c:ptCount val="11"/>
                <c:pt idx="0">
                  <c:v>19.02</c:v>
                </c:pt>
                <c:pt idx="1">
                  <c:v>18.7</c:v>
                </c:pt>
                <c:pt idx="2">
                  <c:v>17.2</c:v>
                </c:pt>
                <c:pt idx="3">
                  <c:v>18.7</c:v>
                </c:pt>
                <c:pt idx="4">
                  <c:v>19.850000000000001</c:v>
                </c:pt>
                <c:pt idx="5">
                  <c:v>14.7</c:v>
                </c:pt>
                <c:pt idx="6">
                  <c:v>18.899999999999999</c:v>
                </c:pt>
                <c:pt idx="7">
                  <c:v>20.5</c:v>
                </c:pt>
                <c:pt idx="8">
                  <c:v>20.65</c:v>
                </c:pt>
                <c:pt idx="9">
                  <c:v>20.100000000000001</c:v>
                </c:pt>
                <c:pt idx="10">
                  <c:v>20.2</c:v>
                </c:pt>
              </c:numCache>
            </c:numRef>
          </c:val>
        </c:ser>
        <c:dLbls>
          <c:dLblPos val="bestFit"/>
          <c:showLegendKey val="0"/>
          <c:showVal val="1"/>
          <c:showCatName val="1"/>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012756272598798E-2"/>
          <c:y val="0.13278536795938989"/>
          <c:w val="0.8339744874548024"/>
          <c:h val="0.80136786662457093"/>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dPt>
          <c:dPt>
            <c:idx val="10"/>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PE"/>
                </a:p>
              </c:txPr>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PE"/>
                </a:p>
              </c:txPr>
              <c:showLegendKey val="0"/>
              <c:showVal val="1"/>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PE"/>
                </a:p>
              </c:txPr>
              <c:showLegendKey val="0"/>
              <c:showVal val="1"/>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PE"/>
                </a:p>
              </c:txPr>
              <c:showLegendKey val="0"/>
              <c:showVal val="1"/>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PE"/>
                </a:p>
              </c:txPr>
              <c:showLegendKey val="0"/>
              <c:showVal val="1"/>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s-PE"/>
                </a:p>
              </c:txPr>
              <c:showLegendKey val="0"/>
              <c:showVal val="1"/>
              <c:showCatName val="1"/>
              <c:showSerName val="0"/>
              <c:showPercent val="0"/>
              <c:showBubbleSize val="0"/>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s-PE"/>
                </a:p>
              </c:txPr>
              <c:showLegendKey val="0"/>
              <c:showVal val="1"/>
              <c:showCatName val="1"/>
              <c:showSerName val="0"/>
              <c:showPercent val="0"/>
              <c:showBubbleSize val="0"/>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s-PE"/>
                </a:p>
              </c:txPr>
              <c:showLegendKey val="0"/>
              <c:showVal val="1"/>
              <c:showCatName val="1"/>
              <c:showSerName val="0"/>
              <c:showPercent val="0"/>
              <c:showBubbleSize val="0"/>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es-PE"/>
                </a:p>
              </c:txPr>
              <c:showLegendKey val="0"/>
              <c:showVal val="1"/>
              <c:showCatName val="1"/>
              <c:showSerName val="0"/>
              <c:showPercent val="0"/>
              <c:showBubbleSize val="0"/>
            </c:dLbl>
            <c:dLbl>
              <c:idx val="9"/>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s-PE"/>
                </a:p>
              </c:txPr>
              <c:showLegendKey val="0"/>
              <c:showVal val="1"/>
              <c:showCatName val="1"/>
              <c:showSerName val="0"/>
              <c:showPercent val="0"/>
              <c:showBubbleSize val="0"/>
            </c:dLbl>
            <c:dLbl>
              <c:idx val="10"/>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s-PE"/>
                </a:p>
              </c:txPr>
              <c:showLegendKey val="0"/>
              <c:showVal val="1"/>
              <c:showCatName val="1"/>
              <c:showSerName val="0"/>
              <c:showPercent val="0"/>
              <c:showBubbleSize val="0"/>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Hoja5!$J$31:$J$41</c:f>
              <c:strCache>
                <c:ptCount val="11"/>
                <c:pt idx="0">
                  <c:v>Ccasccaña</c:v>
                </c:pt>
                <c:pt idx="1">
                  <c:v>Kilcata</c:v>
                </c:pt>
                <c:pt idx="2">
                  <c:v>Ampacho</c:v>
                </c:pt>
                <c:pt idx="3">
                  <c:v>Yumire</c:v>
                </c:pt>
                <c:pt idx="4">
                  <c:v>Huacullo</c:v>
                </c:pt>
                <c:pt idx="5">
                  <c:v>San Juan de Vilcarana</c:v>
                </c:pt>
                <c:pt idx="6">
                  <c:v>Chicllamarca</c:v>
                </c:pt>
                <c:pt idx="7">
                  <c:v>Juntaya</c:v>
                </c:pt>
                <c:pt idx="8">
                  <c:v>Coyllullo</c:v>
                </c:pt>
                <c:pt idx="9">
                  <c:v>Itaña</c:v>
                </c:pt>
                <c:pt idx="10">
                  <c:v>Sonccoccocha</c:v>
                </c:pt>
              </c:strCache>
            </c:strRef>
          </c:cat>
          <c:val>
            <c:numRef>
              <c:f>Hoja5!$L$31:$L$41</c:f>
              <c:numCache>
                <c:formatCode>General</c:formatCode>
                <c:ptCount val="11"/>
                <c:pt idx="0">
                  <c:v>20.25</c:v>
                </c:pt>
                <c:pt idx="1">
                  <c:v>22.85</c:v>
                </c:pt>
                <c:pt idx="2">
                  <c:v>23.5</c:v>
                </c:pt>
                <c:pt idx="3">
                  <c:v>21.45</c:v>
                </c:pt>
                <c:pt idx="4">
                  <c:v>23.5</c:v>
                </c:pt>
                <c:pt idx="5">
                  <c:v>26.17</c:v>
                </c:pt>
                <c:pt idx="6">
                  <c:v>0</c:v>
                </c:pt>
                <c:pt idx="7">
                  <c:v>27.9</c:v>
                </c:pt>
                <c:pt idx="8">
                  <c:v>19.95</c:v>
                </c:pt>
                <c:pt idx="9">
                  <c:v>21.3</c:v>
                </c:pt>
                <c:pt idx="10">
                  <c:v>21.9</c:v>
                </c:pt>
              </c:numCache>
            </c:numRef>
          </c:val>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PE"/>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Hoja5!$J$31:$J$41</c:f>
              <c:strCache>
                <c:ptCount val="11"/>
                <c:pt idx="0">
                  <c:v>Ccasccaña</c:v>
                </c:pt>
                <c:pt idx="1">
                  <c:v>Kilcata</c:v>
                </c:pt>
                <c:pt idx="2">
                  <c:v>Ampacho</c:v>
                </c:pt>
                <c:pt idx="3">
                  <c:v>Yumire</c:v>
                </c:pt>
                <c:pt idx="4">
                  <c:v>Huacullo</c:v>
                </c:pt>
                <c:pt idx="5">
                  <c:v>San Juan de Vilcarana</c:v>
                </c:pt>
                <c:pt idx="6">
                  <c:v>Chicllamarca</c:v>
                </c:pt>
                <c:pt idx="7">
                  <c:v>Juntaya</c:v>
                </c:pt>
                <c:pt idx="8">
                  <c:v>Coyllullo</c:v>
                </c:pt>
                <c:pt idx="9">
                  <c:v>Itaña</c:v>
                </c:pt>
                <c:pt idx="10">
                  <c:v>Sonccoccocha</c:v>
                </c:pt>
              </c:strCache>
            </c:strRef>
          </c:cat>
          <c:val>
            <c:numRef>
              <c:f>Hoja5!$L$31:$L$41</c:f>
              <c:numCache>
                <c:formatCode>General</c:formatCode>
                <c:ptCount val="11"/>
                <c:pt idx="0">
                  <c:v>20.25</c:v>
                </c:pt>
                <c:pt idx="1">
                  <c:v>22.85</c:v>
                </c:pt>
                <c:pt idx="2">
                  <c:v>23.5</c:v>
                </c:pt>
                <c:pt idx="3">
                  <c:v>21.45</c:v>
                </c:pt>
                <c:pt idx="4">
                  <c:v>23.5</c:v>
                </c:pt>
                <c:pt idx="5">
                  <c:v>26.17</c:v>
                </c:pt>
                <c:pt idx="6">
                  <c:v>0</c:v>
                </c:pt>
                <c:pt idx="7">
                  <c:v>27.9</c:v>
                </c:pt>
                <c:pt idx="8">
                  <c:v>19.95</c:v>
                </c:pt>
                <c:pt idx="9">
                  <c:v>21.3</c:v>
                </c:pt>
                <c:pt idx="10">
                  <c:v>21.9</c:v>
                </c:pt>
              </c:numCache>
            </c:numRef>
          </c:val>
        </c:ser>
        <c:dLbls>
          <c:dLblPos val="bestFit"/>
          <c:showLegendKey val="0"/>
          <c:showVal val="1"/>
          <c:showCatName val="1"/>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dPt>
          <c:dPt>
            <c:idx val="10"/>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PE"/>
                </a:p>
              </c:txPr>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PE"/>
                </a:p>
              </c:txPr>
              <c:showLegendKey val="0"/>
              <c:showVal val="1"/>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PE"/>
                </a:p>
              </c:txPr>
              <c:showLegendKey val="0"/>
              <c:showVal val="1"/>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PE"/>
                </a:p>
              </c:txPr>
              <c:showLegendKey val="0"/>
              <c:showVal val="1"/>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PE"/>
                </a:p>
              </c:txPr>
              <c:showLegendKey val="0"/>
              <c:showVal val="1"/>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s-PE"/>
                </a:p>
              </c:txPr>
              <c:showLegendKey val="0"/>
              <c:showVal val="1"/>
              <c:showCatName val="1"/>
              <c:showSerName val="0"/>
              <c:showPercent val="0"/>
              <c:showBubbleSize val="0"/>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s-PE"/>
                </a:p>
              </c:txPr>
              <c:showLegendKey val="0"/>
              <c:showVal val="1"/>
              <c:showCatName val="1"/>
              <c:showSerName val="0"/>
              <c:showPercent val="0"/>
              <c:showBubbleSize val="0"/>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s-PE"/>
                </a:p>
              </c:txPr>
              <c:showLegendKey val="0"/>
              <c:showVal val="1"/>
              <c:showCatName val="1"/>
              <c:showSerName val="0"/>
              <c:showPercent val="0"/>
              <c:showBubbleSize val="0"/>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es-PE"/>
                </a:p>
              </c:txPr>
              <c:showLegendKey val="0"/>
              <c:showVal val="1"/>
              <c:showCatName val="1"/>
              <c:showSerName val="0"/>
              <c:showPercent val="0"/>
              <c:showBubbleSize val="0"/>
            </c:dLbl>
            <c:dLbl>
              <c:idx val="9"/>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s-PE"/>
                </a:p>
              </c:txPr>
              <c:showLegendKey val="0"/>
              <c:showVal val="1"/>
              <c:showCatName val="1"/>
              <c:showSerName val="0"/>
              <c:showPercent val="0"/>
              <c:showBubbleSize val="0"/>
            </c:dLbl>
            <c:dLbl>
              <c:idx val="10"/>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s-PE"/>
                </a:p>
              </c:txPr>
              <c:showLegendKey val="0"/>
              <c:showVal val="1"/>
              <c:showCatName val="1"/>
              <c:showSerName val="0"/>
              <c:showPercent val="0"/>
              <c:showBubbleSize val="0"/>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Hoja5!$J$31:$J$41</c:f>
              <c:strCache>
                <c:ptCount val="11"/>
                <c:pt idx="0">
                  <c:v>Ccasccaña</c:v>
                </c:pt>
                <c:pt idx="1">
                  <c:v>Kilcata</c:v>
                </c:pt>
                <c:pt idx="2">
                  <c:v>Ampacho</c:v>
                </c:pt>
                <c:pt idx="3">
                  <c:v>Yumire</c:v>
                </c:pt>
                <c:pt idx="4">
                  <c:v>Huacullo</c:v>
                </c:pt>
                <c:pt idx="5">
                  <c:v>San Juan de Vilcarana</c:v>
                </c:pt>
                <c:pt idx="6">
                  <c:v>Chicllamarca</c:v>
                </c:pt>
                <c:pt idx="7">
                  <c:v>Juntaya</c:v>
                </c:pt>
                <c:pt idx="8">
                  <c:v>Coyllullo</c:v>
                </c:pt>
                <c:pt idx="9">
                  <c:v>Itaña</c:v>
                </c:pt>
                <c:pt idx="10">
                  <c:v>Sonccoccocha</c:v>
                </c:pt>
              </c:strCache>
            </c:strRef>
          </c:cat>
          <c:val>
            <c:numRef>
              <c:f>Hoja5!$M$31:$M$41</c:f>
              <c:numCache>
                <c:formatCode>General</c:formatCode>
                <c:ptCount val="11"/>
                <c:pt idx="0">
                  <c:v>0</c:v>
                </c:pt>
                <c:pt idx="1">
                  <c:v>23.02</c:v>
                </c:pt>
                <c:pt idx="2">
                  <c:v>27.05</c:v>
                </c:pt>
                <c:pt idx="3">
                  <c:v>18.600000000000001</c:v>
                </c:pt>
                <c:pt idx="4">
                  <c:v>19.25</c:v>
                </c:pt>
                <c:pt idx="5">
                  <c:v>22.4</c:v>
                </c:pt>
                <c:pt idx="6">
                  <c:v>22.9</c:v>
                </c:pt>
                <c:pt idx="7">
                  <c:v>25.5</c:v>
                </c:pt>
                <c:pt idx="8">
                  <c:v>27.45</c:v>
                </c:pt>
                <c:pt idx="9">
                  <c:v>29.2</c:v>
                </c:pt>
                <c:pt idx="10">
                  <c:v>21.4</c:v>
                </c:pt>
              </c:numCache>
            </c:numRef>
          </c:val>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PE"/>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Hoja5!$J$31:$J$41</c:f>
              <c:strCache>
                <c:ptCount val="11"/>
                <c:pt idx="0">
                  <c:v>Ccasccaña</c:v>
                </c:pt>
                <c:pt idx="1">
                  <c:v>Kilcata</c:v>
                </c:pt>
                <c:pt idx="2">
                  <c:v>Ampacho</c:v>
                </c:pt>
                <c:pt idx="3">
                  <c:v>Yumire</c:v>
                </c:pt>
                <c:pt idx="4">
                  <c:v>Huacullo</c:v>
                </c:pt>
                <c:pt idx="5">
                  <c:v>San Juan de Vilcarana</c:v>
                </c:pt>
                <c:pt idx="6">
                  <c:v>Chicllamarca</c:v>
                </c:pt>
                <c:pt idx="7">
                  <c:v>Juntaya</c:v>
                </c:pt>
                <c:pt idx="8">
                  <c:v>Coyllullo</c:v>
                </c:pt>
                <c:pt idx="9">
                  <c:v>Itaña</c:v>
                </c:pt>
                <c:pt idx="10">
                  <c:v>Sonccoccocha</c:v>
                </c:pt>
              </c:strCache>
            </c:strRef>
          </c:cat>
          <c:val>
            <c:numRef>
              <c:f>Hoja5!$M$31:$M$41</c:f>
              <c:numCache>
                <c:formatCode>General</c:formatCode>
                <c:ptCount val="11"/>
                <c:pt idx="0">
                  <c:v>0</c:v>
                </c:pt>
                <c:pt idx="1">
                  <c:v>23.02</c:v>
                </c:pt>
                <c:pt idx="2">
                  <c:v>27.05</c:v>
                </c:pt>
                <c:pt idx="3">
                  <c:v>18.600000000000001</c:v>
                </c:pt>
                <c:pt idx="4">
                  <c:v>19.25</c:v>
                </c:pt>
                <c:pt idx="5">
                  <c:v>22.4</c:v>
                </c:pt>
                <c:pt idx="6">
                  <c:v>22.9</c:v>
                </c:pt>
                <c:pt idx="7">
                  <c:v>25.5</c:v>
                </c:pt>
                <c:pt idx="8">
                  <c:v>27.45</c:v>
                </c:pt>
                <c:pt idx="9">
                  <c:v>29.2</c:v>
                </c:pt>
                <c:pt idx="10">
                  <c:v>21.4</c:v>
                </c:pt>
              </c:numCache>
            </c:numRef>
          </c:val>
        </c:ser>
        <c:dLbls>
          <c:dLblPos val="bestFit"/>
          <c:showLegendKey val="0"/>
          <c:showVal val="1"/>
          <c:showCatName val="1"/>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400"/>
              <a:t>Longitud de mecha del distrito</a:t>
            </a:r>
            <a:r>
              <a:rPr lang="en-US" sz="1400" baseline="0"/>
              <a:t> de oropesa</a:t>
            </a:r>
            <a:endParaRPr lang="en-US" sz="14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PE"/>
        </a:p>
      </c:txPr>
    </c:title>
    <c:autoTitleDeleted val="0"/>
    <c:plotArea>
      <c:layout/>
      <c:barChart>
        <c:barDir val="bar"/>
        <c:grouping val="stacked"/>
        <c:varyColors val="0"/>
        <c:ser>
          <c:idx val="0"/>
          <c:order val="0"/>
          <c:tx>
            <c:v>Cm</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(Hoja1!$E$44,Hoja1!$L$44,Hoja1!$S$44)</c:f>
              <c:strCache>
                <c:ptCount val="3"/>
                <c:pt idx="0">
                  <c:v>Tui</c:v>
                </c:pt>
                <c:pt idx="1">
                  <c:v>Hembra Adulta</c:v>
                </c:pt>
                <c:pt idx="2">
                  <c:v>Macho reproductor</c:v>
                </c:pt>
              </c:strCache>
            </c:strRef>
          </c:cat>
          <c:val>
            <c:numRef>
              <c:f>(Hoja1!$E$46,Hoja1!$L$46,Hoja1!$S$46)</c:f>
              <c:numCache>
                <c:formatCode>General</c:formatCode>
                <c:ptCount val="3"/>
                <c:pt idx="0" formatCode="0.00">
                  <c:v>14.82</c:v>
                </c:pt>
                <c:pt idx="1">
                  <c:v>14.22</c:v>
                </c:pt>
                <c:pt idx="2" formatCode="0.00">
                  <c:v>12.8</c:v>
                </c:pt>
              </c:numCache>
            </c:numRef>
          </c:val>
        </c:ser>
        <c:dLbls>
          <c:showLegendKey val="0"/>
          <c:showVal val="0"/>
          <c:showCatName val="0"/>
          <c:showSerName val="0"/>
          <c:showPercent val="0"/>
          <c:showBubbleSize val="0"/>
        </c:dLbls>
        <c:gapWidth val="95"/>
        <c:overlap val="100"/>
        <c:axId val="-2114707632"/>
        <c:axId val="-2114683696"/>
      </c:barChart>
      <c:catAx>
        <c:axId val="-211470763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683696"/>
        <c:crosses val="autoZero"/>
        <c:auto val="1"/>
        <c:lblAlgn val="ctr"/>
        <c:lblOffset val="100"/>
        <c:noMultiLvlLbl val="0"/>
      </c:catAx>
      <c:valAx>
        <c:axId val="-2114683696"/>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147076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163C-7F68-4E72-93F5-32CDD043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2247</Words>
  <Characters>12361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Cesar</cp:lastModifiedBy>
  <cp:revision>3</cp:revision>
  <dcterms:created xsi:type="dcterms:W3CDTF">2015-09-01T15:57:00Z</dcterms:created>
  <dcterms:modified xsi:type="dcterms:W3CDTF">2015-09-16T17:37:00Z</dcterms:modified>
</cp:coreProperties>
</file>