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26FC9" w14:textId="19F69585" w:rsidR="002A3034" w:rsidRDefault="003A0186" w:rsidP="00905562">
      <w:pPr>
        <w:spacing w:after="0"/>
        <w:jc w:val="center"/>
        <w:rPr>
          <w:b/>
        </w:rPr>
      </w:pPr>
      <w:bookmarkStart w:id="0" w:name="_GoBack"/>
      <w:bookmarkEnd w:id="0"/>
      <w:r w:rsidRPr="00FF265E">
        <w:rPr>
          <w:b/>
        </w:rPr>
        <w:t>GLOBOS INFORMATIVOS</w:t>
      </w:r>
    </w:p>
    <w:p w14:paraId="7E0023CE" w14:textId="777D7625" w:rsidR="00F27B3C" w:rsidRDefault="00F27B3C" w:rsidP="00905562">
      <w:pPr>
        <w:spacing w:after="0"/>
        <w:jc w:val="center"/>
      </w:pPr>
      <w:r w:rsidRPr="00F27B3C">
        <w:t xml:space="preserve">(Para efectos de la investigación </w:t>
      </w:r>
      <w:r w:rsidR="00AA0C94">
        <w:t xml:space="preserve">sobre </w:t>
      </w:r>
      <w:r w:rsidRPr="00F27B3C">
        <w:t>APPD)</w:t>
      </w:r>
    </w:p>
    <w:p w14:paraId="662684A5" w14:textId="77777777" w:rsidR="00905562" w:rsidRDefault="00905562" w:rsidP="00905562">
      <w:pPr>
        <w:spacing w:after="0"/>
        <w:jc w:val="center"/>
      </w:pPr>
    </w:p>
    <w:p w14:paraId="65346665" w14:textId="77777777" w:rsidR="008D3469" w:rsidRDefault="008D3469" w:rsidP="00905562">
      <w:pPr>
        <w:spacing w:after="0"/>
        <w:jc w:val="center"/>
      </w:pPr>
    </w:p>
    <w:p w14:paraId="4E17F16C" w14:textId="398EC5B4" w:rsidR="00876BAA" w:rsidRPr="00B81468" w:rsidRDefault="003A0186" w:rsidP="00D30FE9">
      <w:pPr>
        <w:pStyle w:val="Prrafodelista"/>
        <w:numPr>
          <w:ilvl w:val="0"/>
          <w:numId w:val="5"/>
        </w:numPr>
        <w:jc w:val="both"/>
        <w:rPr>
          <w:b/>
          <w:u w:val="single"/>
        </w:rPr>
      </w:pPr>
      <w:r w:rsidRPr="00AA0C94">
        <w:rPr>
          <w:b/>
          <w:u w:val="single"/>
        </w:rPr>
        <w:t>Cooperantes</w:t>
      </w:r>
      <w:r w:rsidR="00876BAA" w:rsidRPr="000C47CA">
        <w:rPr>
          <w:b/>
          <w:u w:val="single"/>
        </w:rPr>
        <w:t>/Fuentes Cooperantes</w:t>
      </w:r>
      <w:r w:rsidRPr="00B81468">
        <w:t xml:space="preserve">: </w:t>
      </w:r>
      <w:r w:rsidR="00876BAA" w:rsidRPr="00B81468">
        <w:t xml:space="preserve">Gobiernos Extranjeros, representados por sus Ministerios de Relaciones Exteriores o equivalentes en su territorio y por sus Misiones Diplomáticas  o de ser el caso, Agencias Oficiales de Cooperación y  Organismos Internacionales que financian intervenciones con </w:t>
      </w:r>
      <w:r w:rsidR="00485BD0" w:rsidRPr="00B81468">
        <w:t xml:space="preserve"> la </w:t>
      </w:r>
      <w:r w:rsidR="00876BAA" w:rsidRPr="00B81468">
        <w:t>Ayuda Oficial para el Desarrollo (AOD).</w:t>
      </w:r>
      <w:r w:rsidR="00876BAA" w:rsidRPr="00B81468">
        <w:rPr>
          <w:b/>
          <w:u w:val="single"/>
        </w:rPr>
        <w:t xml:space="preserve"> </w:t>
      </w:r>
    </w:p>
    <w:p w14:paraId="7565CDEA" w14:textId="1F6661B5" w:rsidR="004922DF" w:rsidRPr="004B60B5" w:rsidRDefault="004922DF" w:rsidP="00D30FE9">
      <w:pPr>
        <w:pStyle w:val="Prrafodelista"/>
        <w:numPr>
          <w:ilvl w:val="0"/>
          <w:numId w:val="5"/>
        </w:numPr>
        <w:jc w:val="both"/>
      </w:pPr>
      <w:r w:rsidRPr="00AA0C94">
        <w:rPr>
          <w:b/>
          <w:u w:val="single"/>
        </w:rPr>
        <w:t>Las organizaciones de la sociedad civil</w:t>
      </w:r>
      <w:r w:rsidRPr="00AA0C94">
        <w:t xml:space="preserve">, abarcan a toda organización no estatal voluntaria, desde grupos cívicos comunitarios y organizaciones no gubernamentales hasta el sector académico, centros </w:t>
      </w:r>
      <w:r w:rsidRPr="004B60B5">
        <w:t xml:space="preserve">de estudio, asociaciones profesionales y sindicatos.  </w:t>
      </w:r>
    </w:p>
    <w:p w14:paraId="3269BAC8" w14:textId="5751371E" w:rsidR="003A0186" w:rsidRPr="004B60B5" w:rsidRDefault="00FF265E" w:rsidP="00D30FE9">
      <w:pPr>
        <w:pStyle w:val="Prrafodelista"/>
        <w:numPr>
          <w:ilvl w:val="0"/>
          <w:numId w:val="5"/>
        </w:numPr>
        <w:jc w:val="both"/>
        <w:rPr>
          <w:i/>
        </w:rPr>
      </w:pPr>
      <w:r w:rsidRPr="004B60B5">
        <w:rPr>
          <w:b/>
          <w:u w:val="single"/>
        </w:rPr>
        <w:t xml:space="preserve">Las Alianzas Público Privadas para el Desarrollo </w:t>
      </w:r>
      <w:r w:rsidR="00AA0C94" w:rsidRPr="004B60B5">
        <w:rPr>
          <w:b/>
          <w:u w:val="single"/>
        </w:rPr>
        <w:t>(</w:t>
      </w:r>
      <w:r w:rsidRPr="004B60B5">
        <w:rPr>
          <w:b/>
          <w:u w:val="single"/>
        </w:rPr>
        <w:t>APPD</w:t>
      </w:r>
      <w:r w:rsidR="00AA0C94" w:rsidRPr="004B60B5">
        <w:rPr>
          <w:b/>
          <w:u w:val="single"/>
        </w:rPr>
        <w:t>)</w:t>
      </w:r>
      <w:r w:rsidRPr="004B60B5">
        <w:rPr>
          <w:i/>
        </w:rPr>
        <w:t xml:space="preserve"> – </w:t>
      </w:r>
      <w:r w:rsidRPr="00FD0D49">
        <w:t>son concebidas como “colaboraciones voluntarias a través de las cuales distintas organizaciones públicas y privadas desean trabajar conjuntamente en iniciativas concretas que traten de lograr objetivos de desarrollo y de mejora de la calidad de vida de población vulnerable, compartiendo así tanto los riesgos como los beneficios y resultado</w:t>
      </w:r>
      <w:r w:rsidR="0051470D" w:rsidRPr="00FD0D49">
        <w:t xml:space="preserve">s de la colaboración”, para efectos de este trabajo debe haber involucrada una fuente cooperante y una empresa, además de otra organización </w:t>
      </w:r>
    </w:p>
    <w:p w14:paraId="5240E29C" w14:textId="4CDBC86E" w:rsidR="00D30FE9" w:rsidRPr="00D30FE9" w:rsidRDefault="00D30FE9" w:rsidP="00D30FE9">
      <w:pPr>
        <w:pStyle w:val="Prrafodelista"/>
        <w:numPr>
          <w:ilvl w:val="0"/>
          <w:numId w:val="5"/>
        </w:numPr>
        <w:jc w:val="both"/>
        <w:rPr>
          <w:i/>
        </w:rPr>
      </w:pPr>
      <w:r>
        <w:rPr>
          <w:b/>
          <w:u w:val="single"/>
        </w:rPr>
        <w:t>Conformación de la</w:t>
      </w:r>
      <w:r w:rsidRPr="00D30FE9">
        <w:rPr>
          <w:b/>
          <w:u w:val="single"/>
        </w:rPr>
        <w:t xml:space="preserve"> APPD</w:t>
      </w:r>
      <w:r w:rsidRPr="00D30FE9">
        <w:rPr>
          <w:i/>
        </w:rPr>
        <w:t xml:space="preserve">: </w:t>
      </w:r>
      <w:r w:rsidRPr="00D30FE9">
        <w:t>Existencia de un actor de la cooperación involucrado. (cooperantes +  empresa   // cooperantes + empresa + gobierno nacional // cooperantes + empresa + sociedad civil)</w:t>
      </w:r>
      <w:r w:rsidRPr="00D30FE9">
        <w:rPr>
          <w:i/>
        </w:rPr>
        <w:t xml:space="preserve"> </w:t>
      </w:r>
    </w:p>
    <w:p w14:paraId="37120B8F" w14:textId="49711750" w:rsidR="00C6540B" w:rsidRDefault="00C6540B" w:rsidP="00D30FE9">
      <w:pPr>
        <w:pStyle w:val="Prrafodelista"/>
        <w:numPr>
          <w:ilvl w:val="0"/>
          <w:numId w:val="5"/>
        </w:numPr>
        <w:jc w:val="both"/>
        <w:rPr>
          <w:i/>
        </w:rPr>
      </w:pPr>
      <w:r>
        <w:rPr>
          <w:b/>
          <w:u w:val="single"/>
        </w:rPr>
        <w:t>Empresas Privadas</w:t>
      </w:r>
      <w:r w:rsidRPr="00C6540B">
        <w:rPr>
          <w:i/>
        </w:rPr>
        <w:t>:</w:t>
      </w:r>
      <w:r>
        <w:rPr>
          <w:i/>
        </w:rPr>
        <w:t xml:space="preserve"> </w:t>
      </w:r>
      <w:r w:rsidRPr="00C637AC">
        <w:t>Empresas nacionales o extranjeras, fundaciones o asociaciones de empresas, que financian proyectos de desarrollo en conjunto con una fuente cooperante; a efectos del presente estudio.</w:t>
      </w:r>
    </w:p>
    <w:p w14:paraId="4EFFE13F" w14:textId="77777777" w:rsidR="00C6540B" w:rsidRPr="00C6540B" w:rsidRDefault="00C6540B" w:rsidP="00C6540B">
      <w:pPr>
        <w:jc w:val="both"/>
        <w:rPr>
          <w:i/>
        </w:rPr>
      </w:pPr>
    </w:p>
    <w:p w14:paraId="1F876556" w14:textId="0C10661C" w:rsidR="002A3034" w:rsidRDefault="002A3034" w:rsidP="00905562">
      <w:pPr>
        <w:jc w:val="both"/>
      </w:pPr>
    </w:p>
    <w:sectPr w:rsidR="002A3034" w:rsidSect="002416C5">
      <w:headerReference w:type="default" r:id="rId11"/>
      <w:footerReference w:type="default" r:id="rId12"/>
      <w:pgSz w:w="11906" w:h="16838"/>
      <w:pgMar w:top="1211" w:right="1133" w:bottom="709" w:left="993" w:header="567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13228" w14:textId="77777777" w:rsidR="00D43490" w:rsidRDefault="00D43490" w:rsidP="0096059C">
      <w:pPr>
        <w:spacing w:after="0" w:line="240" w:lineRule="auto"/>
      </w:pPr>
      <w:r>
        <w:separator/>
      </w:r>
    </w:p>
  </w:endnote>
  <w:endnote w:type="continuationSeparator" w:id="0">
    <w:p w14:paraId="0F70CD6B" w14:textId="77777777" w:rsidR="00D43490" w:rsidRDefault="00D43490" w:rsidP="0096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1D20F" w14:textId="77777777" w:rsidR="0096059C" w:rsidRPr="007D4023" w:rsidRDefault="0096059C" w:rsidP="0096059C">
    <w:pPr>
      <w:pStyle w:val="Piedepgina"/>
      <w:jc w:val="center"/>
      <w:rPr>
        <w:rFonts w:ascii="Verdana" w:hAnsi="Verdana"/>
        <w:b/>
        <w:color w:val="E36C0A" w:themeColor="accent6" w:themeShade="BF"/>
        <w:sz w:val="36"/>
      </w:rPr>
    </w:pPr>
    <w:r w:rsidRPr="007D4023">
      <w:rPr>
        <w:rFonts w:ascii="Verdana" w:hAnsi="Verdana"/>
        <w:b/>
        <w:color w:val="E36C0A" w:themeColor="accent6" w:themeShade="BF"/>
        <w:sz w:val="36"/>
      </w:rPr>
      <w:fldChar w:fldCharType="begin"/>
    </w:r>
    <w:r w:rsidRPr="007D4023">
      <w:rPr>
        <w:rFonts w:ascii="Verdana" w:hAnsi="Verdana"/>
        <w:b/>
        <w:color w:val="E36C0A" w:themeColor="accent6" w:themeShade="BF"/>
        <w:sz w:val="36"/>
      </w:rPr>
      <w:instrText>PAGE   \* MERGEFORMAT</w:instrText>
    </w:r>
    <w:r w:rsidRPr="007D4023">
      <w:rPr>
        <w:rFonts w:ascii="Verdana" w:hAnsi="Verdana"/>
        <w:b/>
        <w:color w:val="E36C0A" w:themeColor="accent6" w:themeShade="BF"/>
        <w:sz w:val="36"/>
      </w:rPr>
      <w:fldChar w:fldCharType="separate"/>
    </w:r>
    <w:r w:rsidR="00D14BE8">
      <w:rPr>
        <w:rFonts w:ascii="Verdana" w:hAnsi="Verdana"/>
        <w:b/>
        <w:noProof/>
        <w:color w:val="E36C0A" w:themeColor="accent6" w:themeShade="BF"/>
        <w:sz w:val="36"/>
      </w:rPr>
      <w:t>1</w:t>
    </w:r>
    <w:r w:rsidRPr="007D4023">
      <w:rPr>
        <w:rFonts w:ascii="Verdana" w:hAnsi="Verdana"/>
        <w:b/>
        <w:color w:val="E36C0A" w:themeColor="accent6" w:themeShade="BF"/>
        <w:sz w:val="36"/>
      </w:rPr>
      <w:fldChar w:fldCharType="end"/>
    </w:r>
  </w:p>
  <w:p w14:paraId="6EB46516" w14:textId="2380DE2E" w:rsidR="0096059C" w:rsidRPr="007D4023" w:rsidRDefault="0096059C" w:rsidP="0096059C">
    <w:pPr>
      <w:pStyle w:val="Encabezado"/>
      <w:rPr>
        <w:b/>
        <w:i/>
        <w:color w:val="E36C0A" w:themeColor="accent6" w:themeShade="BF"/>
        <w:sz w:val="18"/>
      </w:rPr>
    </w:pPr>
    <w:r>
      <w:rPr>
        <w:b/>
        <w:i/>
        <w:color w:val="E36C0A" w:themeColor="accent6" w:themeShade="BF"/>
        <w:sz w:val="24"/>
      </w:rPr>
      <w:tab/>
      <w:t>Investigación APPD en el Perú</w:t>
    </w:r>
    <w:r w:rsidRPr="007D4023">
      <w:rPr>
        <w:b/>
        <w:i/>
        <w:color w:val="E36C0A" w:themeColor="accent6" w:themeShade="BF"/>
        <w:sz w:val="24"/>
      </w:rPr>
      <w:t xml:space="preserve"> |</w:t>
    </w:r>
    <w:r w:rsidRPr="007D4023">
      <w:rPr>
        <w:b/>
        <w:i/>
        <w:color w:val="E36C0A" w:themeColor="accent6" w:themeShade="BF"/>
        <w:sz w:val="18"/>
      </w:rPr>
      <w:t>Fundación CODESPA – 2014</w:t>
    </w:r>
  </w:p>
  <w:p w14:paraId="3C8D1E67" w14:textId="77777777" w:rsidR="0096059C" w:rsidRDefault="009605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6A36" w14:textId="77777777" w:rsidR="00D43490" w:rsidRDefault="00D43490" w:rsidP="0096059C">
      <w:pPr>
        <w:spacing w:after="0" w:line="240" w:lineRule="auto"/>
      </w:pPr>
      <w:r>
        <w:separator/>
      </w:r>
    </w:p>
  </w:footnote>
  <w:footnote w:type="continuationSeparator" w:id="0">
    <w:p w14:paraId="6DA4974A" w14:textId="77777777" w:rsidR="00D43490" w:rsidRDefault="00D43490" w:rsidP="0096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07D31" w14:textId="3322399C" w:rsidR="002D15DD" w:rsidRPr="002D15DD" w:rsidRDefault="002D15DD" w:rsidP="002D15DD">
    <w:pPr>
      <w:spacing w:after="0"/>
      <w:jc w:val="both"/>
      <w:rPr>
        <w:rFonts w:ascii="Verdana" w:hAnsi="Verdana"/>
        <w:i/>
        <w:color w:val="E36C0A" w:themeColor="accent6" w:themeShade="BF"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211E8141" wp14:editId="30384B11">
          <wp:simplePos x="0" y="0"/>
          <wp:positionH relativeFrom="column">
            <wp:posOffset>3834765</wp:posOffset>
          </wp:positionH>
          <wp:positionV relativeFrom="paragraph">
            <wp:posOffset>-59055</wp:posOffset>
          </wp:positionV>
          <wp:extent cx="1457325" cy="516890"/>
          <wp:effectExtent l="0" t="0" r="9525" b="0"/>
          <wp:wrapThrough wrapText="bothSides">
            <wp:wrapPolygon edited="0">
              <wp:start x="0" y="0"/>
              <wp:lineTo x="0" y="20698"/>
              <wp:lineTo x="21459" y="20698"/>
              <wp:lineTo x="21459" y="0"/>
              <wp:lineTo x="0" y="0"/>
            </wp:wrapPolygon>
          </wp:wrapThrough>
          <wp:docPr id="1" name="Imagen 1" descr="https://lh3.googleusercontent.com/BjBbIuSkZEsEInZvm_ndTuBHmt69WplUQ6vAYF36982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lh3.googleusercontent.com/BjBbIuSkZEsEInZvm_ndTuBHmt69WplUQ6vAYF36982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5DD">
      <w:rPr>
        <w:rFonts w:ascii="Verdana" w:hAnsi="Verdana"/>
        <w:i/>
        <w:color w:val="E36C0A" w:themeColor="accent6" w:themeShade="BF"/>
      </w:rPr>
      <w:t xml:space="preserve">CONSULTORÍA | </w:t>
    </w:r>
  </w:p>
  <w:p w14:paraId="79E5F7E3" w14:textId="7DC13930" w:rsidR="002D15DD" w:rsidRPr="002D15DD" w:rsidRDefault="002D15DD" w:rsidP="002D15DD">
    <w:pPr>
      <w:spacing w:after="0"/>
      <w:jc w:val="both"/>
      <w:rPr>
        <w:rFonts w:ascii="Verdana" w:hAnsi="Verdana"/>
        <w:i/>
        <w:color w:val="E36C0A" w:themeColor="accent6" w:themeShade="BF"/>
      </w:rPr>
    </w:pPr>
    <w:r w:rsidRPr="002D15DD">
      <w:rPr>
        <w:rFonts w:ascii="Verdana" w:hAnsi="Verdana"/>
        <w:i/>
        <w:color w:val="E36C0A" w:themeColor="accent6" w:themeShade="BF"/>
      </w:rPr>
      <w:t>INVESTIGACION APPD EN EL PERÚ</w:t>
    </w:r>
  </w:p>
  <w:p w14:paraId="0663A599" w14:textId="77777777" w:rsidR="002D15DD" w:rsidRPr="002D15DD" w:rsidRDefault="002D15DD" w:rsidP="002D15DD">
    <w:pPr>
      <w:pStyle w:val="Encabezado"/>
      <w:rPr>
        <w:b/>
        <w:i/>
        <w:color w:val="E36C0A" w:themeColor="accent6" w:themeShade="BF"/>
        <w:sz w:val="18"/>
      </w:rPr>
    </w:pPr>
  </w:p>
  <w:p w14:paraId="37D48D43" w14:textId="77777777" w:rsidR="002D15DD" w:rsidRPr="002D15DD" w:rsidRDefault="00D43490" w:rsidP="002D15DD">
    <w:pPr>
      <w:pStyle w:val="Encabezado"/>
      <w:jc w:val="right"/>
      <w:rPr>
        <w:b/>
        <w:color w:val="E36C0A" w:themeColor="accent6" w:themeShade="BF"/>
        <w:sz w:val="28"/>
      </w:rPr>
    </w:pPr>
    <w:r>
      <w:rPr>
        <w:b/>
        <w:color w:val="E36C0A" w:themeColor="accent6" w:themeShade="BF"/>
        <w:sz w:val="28"/>
        <w:shd w:val="clear" w:color="auto" w:fill="E36C0A" w:themeFill="accent6" w:themeFillShade="BF"/>
      </w:rPr>
      <w:pict w14:anchorId="01000C56">
        <v:rect id="_x0000_i1025" style="width:425.2pt;height:1.5pt" o:hralign="center" o:hrstd="t" o:hrnoshade="t" o:hr="t" fillcolor="#9bbb59 [3206]" stroked="f"/>
      </w:pict>
    </w:r>
  </w:p>
  <w:p w14:paraId="4283C4BC" w14:textId="77777777" w:rsidR="002D15DD" w:rsidRPr="002D15DD" w:rsidRDefault="002D15DD">
    <w:pPr>
      <w:pStyle w:val="Encabezado"/>
      <w:rPr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034"/>
    <w:multiLevelType w:val="hybridMultilevel"/>
    <w:tmpl w:val="E77885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2C3F"/>
    <w:multiLevelType w:val="multilevel"/>
    <w:tmpl w:val="ED4C05F4"/>
    <w:lvl w:ilvl="0">
      <w:start w:val="1"/>
      <w:numFmt w:val="decimal"/>
      <w:pStyle w:val="TUTILOUEAID"/>
      <w:lvlText w:val="%1."/>
      <w:lvlJc w:val="left"/>
      <w:pPr>
        <w:ind w:left="360" w:hanging="360"/>
      </w:pPr>
    </w:lvl>
    <w:lvl w:ilvl="1">
      <w:start w:val="1"/>
      <w:numFmt w:val="decimal"/>
      <w:pStyle w:val="SUBTITULOUEA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6. %3."/>
      <w:lvlJc w:val="left"/>
      <w:pPr>
        <w:ind w:left="1213" w:hanging="504"/>
      </w:pPr>
      <w:rPr>
        <w:rFonts w:hint="default"/>
        <w:lang w:val="en-GB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C21810"/>
    <w:multiLevelType w:val="hybridMultilevel"/>
    <w:tmpl w:val="8D1A8708"/>
    <w:lvl w:ilvl="0" w:tplc="2ED03E2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2F"/>
    <w:rsid w:val="0007477F"/>
    <w:rsid w:val="000C47CA"/>
    <w:rsid w:val="000F127A"/>
    <w:rsid w:val="00115079"/>
    <w:rsid w:val="00135CB8"/>
    <w:rsid w:val="00150E75"/>
    <w:rsid w:val="001927C0"/>
    <w:rsid w:val="002416C5"/>
    <w:rsid w:val="002A3034"/>
    <w:rsid w:val="002D15DD"/>
    <w:rsid w:val="002E49A9"/>
    <w:rsid w:val="002F7712"/>
    <w:rsid w:val="00327022"/>
    <w:rsid w:val="003A0186"/>
    <w:rsid w:val="003E56C2"/>
    <w:rsid w:val="00485BD0"/>
    <w:rsid w:val="004922DF"/>
    <w:rsid w:val="004B60B5"/>
    <w:rsid w:val="004C0253"/>
    <w:rsid w:val="0051470D"/>
    <w:rsid w:val="00566350"/>
    <w:rsid w:val="005D7ADD"/>
    <w:rsid w:val="0060162A"/>
    <w:rsid w:val="00611D24"/>
    <w:rsid w:val="00655F2F"/>
    <w:rsid w:val="006701E5"/>
    <w:rsid w:val="00681C17"/>
    <w:rsid w:val="006F4DBA"/>
    <w:rsid w:val="0077510F"/>
    <w:rsid w:val="0078418E"/>
    <w:rsid w:val="00785CBF"/>
    <w:rsid w:val="007C5F47"/>
    <w:rsid w:val="00814435"/>
    <w:rsid w:val="00876BAA"/>
    <w:rsid w:val="00892F78"/>
    <w:rsid w:val="008D3469"/>
    <w:rsid w:val="008E4605"/>
    <w:rsid w:val="00903BBF"/>
    <w:rsid w:val="00905562"/>
    <w:rsid w:val="009164DB"/>
    <w:rsid w:val="0096059C"/>
    <w:rsid w:val="0099729A"/>
    <w:rsid w:val="009F57DD"/>
    <w:rsid w:val="00AA0C94"/>
    <w:rsid w:val="00AA5DA6"/>
    <w:rsid w:val="00B81468"/>
    <w:rsid w:val="00C14AE0"/>
    <w:rsid w:val="00C637AC"/>
    <w:rsid w:val="00C64E55"/>
    <w:rsid w:val="00C6540B"/>
    <w:rsid w:val="00C96F74"/>
    <w:rsid w:val="00CE7857"/>
    <w:rsid w:val="00D05EC0"/>
    <w:rsid w:val="00D14BE8"/>
    <w:rsid w:val="00D30FE9"/>
    <w:rsid w:val="00D43490"/>
    <w:rsid w:val="00D606B1"/>
    <w:rsid w:val="00DC2549"/>
    <w:rsid w:val="00DE70B2"/>
    <w:rsid w:val="00E20119"/>
    <w:rsid w:val="00EE190C"/>
    <w:rsid w:val="00F065A2"/>
    <w:rsid w:val="00F27B3C"/>
    <w:rsid w:val="00FB61F5"/>
    <w:rsid w:val="00FD0D49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D4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B8"/>
    <w:rPr>
      <w:rFonts w:ascii="Calibri" w:hAnsi="Calibri"/>
    </w:rPr>
  </w:style>
  <w:style w:type="paragraph" w:styleId="Ttulo1">
    <w:name w:val="heading 1"/>
    <w:basedOn w:val="Normal"/>
    <w:next w:val="Normal"/>
    <w:link w:val="Ttulo1Car"/>
    <w:qFormat/>
    <w:rsid w:val="00135CB8"/>
    <w:pPr>
      <w:keepNext/>
      <w:pBdr>
        <w:left w:val="single" w:sz="48" w:space="4" w:color="999999"/>
        <w:bottom w:val="single" w:sz="4" w:space="1" w:color="999999"/>
      </w:pBdr>
      <w:spacing w:before="120" w:after="120" w:line="240" w:lineRule="auto"/>
      <w:ind w:left="601" w:hanging="431"/>
      <w:jc w:val="both"/>
      <w:outlineLvl w:val="0"/>
    </w:pPr>
    <w:rPr>
      <w:rFonts w:ascii="Arial" w:eastAsiaTheme="majorEastAsia" w:hAnsi="Arial" w:cs="Arial"/>
      <w:b/>
      <w:bCs/>
      <w:color w:val="CC0000"/>
      <w:kern w:val="32"/>
      <w:sz w:val="28"/>
      <w:szCs w:val="32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60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5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35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SUBUEAID">
    <w:name w:val="SUB SUB UEAID"/>
    <w:basedOn w:val="Ttulo1"/>
    <w:qFormat/>
    <w:rsid w:val="00135CB8"/>
    <w:pPr>
      <w:ind w:left="0" w:firstLine="0"/>
    </w:pPr>
    <w:rPr>
      <w:rFonts w:ascii="Arial Narrow" w:eastAsia="Times New Roman" w:hAnsi="Arial Narrow"/>
      <w:b w:val="0"/>
      <w:color w:val="auto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35CB8"/>
    <w:rPr>
      <w:rFonts w:ascii="Arial" w:eastAsiaTheme="majorEastAsia" w:hAnsi="Arial" w:cs="Arial"/>
      <w:b/>
      <w:bCs/>
      <w:color w:val="CC0000"/>
      <w:kern w:val="32"/>
      <w:sz w:val="28"/>
      <w:szCs w:val="32"/>
      <w:lang w:eastAsia="es-ES"/>
    </w:rPr>
  </w:style>
  <w:style w:type="paragraph" w:customStyle="1" w:styleId="SUBTITULOUEA">
    <w:name w:val="SUBTITULO UEA"/>
    <w:basedOn w:val="Ttulo1"/>
    <w:qFormat/>
    <w:rsid w:val="00135CB8"/>
    <w:pPr>
      <w:numPr>
        <w:ilvl w:val="1"/>
        <w:numId w:val="4"/>
      </w:numPr>
    </w:pPr>
    <w:rPr>
      <w:rFonts w:ascii="Arial Narrow" w:eastAsia="Times New Roman" w:hAnsi="Arial Narrow"/>
      <w:lang w:val="en-US"/>
    </w:rPr>
  </w:style>
  <w:style w:type="paragraph" w:customStyle="1" w:styleId="TUTILOUEAID">
    <w:name w:val="TUTILO UE AID"/>
    <w:basedOn w:val="Ttulo1"/>
    <w:qFormat/>
    <w:rsid w:val="00135CB8"/>
    <w:pPr>
      <w:numPr>
        <w:numId w:val="4"/>
      </w:numPr>
    </w:pPr>
    <w:rPr>
      <w:rFonts w:ascii="Arial Narrow" w:eastAsia="Times New Roman" w:hAnsi="Arial Narrow"/>
      <w:color w:val="E36C0A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135C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35C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135CB8"/>
    <w:pPr>
      <w:ind w:left="720"/>
    </w:pPr>
    <w:rPr>
      <w:rFonts w:eastAsia="Times New Roman" w:cs="Calibri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35CB8"/>
    <w:pPr>
      <w:keepLines/>
      <w:pBdr>
        <w:left w:val="none" w:sz="0" w:space="0" w:color="auto"/>
        <w:bottom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6059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05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5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59C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5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59C"/>
    <w:rPr>
      <w:rFonts w:ascii="Calibri" w:hAnsi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5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59C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96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59C"/>
    <w:rPr>
      <w:rFonts w:ascii="Calibri" w:hAnsi="Calibri"/>
    </w:rPr>
  </w:style>
  <w:style w:type="character" w:styleId="Textoennegrita">
    <w:name w:val="Strong"/>
    <w:basedOn w:val="Fuentedeprrafopredeter"/>
    <w:uiPriority w:val="22"/>
    <w:qFormat/>
    <w:rsid w:val="002F77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B8"/>
    <w:rPr>
      <w:rFonts w:ascii="Calibri" w:hAnsi="Calibri"/>
    </w:rPr>
  </w:style>
  <w:style w:type="paragraph" w:styleId="Ttulo1">
    <w:name w:val="heading 1"/>
    <w:basedOn w:val="Normal"/>
    <w:next w:val="Normal"/>
    <w:link w:val="Ttulo1Car"/>
    <w:qFormat/>
    <w:rsid w:val="00135CB8"/>
    <w:pPr>
      <w:keepNext/>
      <w:pBdr>
        <w:left w:val="single" w:sz="48" w:space="4" w:color="999999"/>
        <w:bottom w:val="single" w:sz="4" w:space="1" w:color="999999"/>
      </w:pBdr>
      <w:spacing w:before="120" w:after="120" w:line="240" w:lineRule="auto"/>
      <w:ind w:left="601" w:hanging="431"/>
      <w:jc w:val="both"/>
      <w:outlineLvl w:val="0"/>
    </w:pPr>
    <w:rPr>
      <w:rFonts w:ascii="Arial" w:eastAsiaTheme="majorEastAsia" w:hAnsi="Arial" w:cs="Arial"/>
      <w:b/>
      <w:bCs/>
      <w:color w:val="CC0000"/>
      <w:kern w:val="32"/>
      <w:sz w:val="28"/>
      <w:szCs w:val="32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60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5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35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SUBUEAID">
    <w:name w:val="SUB SUB UEAID"/>
    <w:basedOn w:val="Ttulo1"/>
    <w:qFormat/>
    <w:rsid w:val="00135CB8"/>
    <w:pPr>
      <w:ind w:left="0" w:firstLine="0"/>
    </w:pPr>
    <w:rPr>
      <w:rFonts w:ascii="Arial Narrow" w:eastAsia="Times New Roman" w:hAnsi="Arial Narrow"/>
      <w:b w:val="0"/>
      <w:color w:val="auto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35CB8"/>
    <w:rPr>
      <w:rFonts w:ascii="Arial" w:eastAsiaTheme="majorEastAsia" w:hAnsi="Arial" w:cs="Arial"/>
      <w:b/>
      <w:bCs/>
      <w:color w:val="CC0000"/>
      <w:kern w:val="32"/>
      <w:sz w:val="28"/>
      <w:szCs w:val="32"/>
      <w:lang w:eastAsia="es-ES"/>
    </w:rPr>
  </w:style>
  <w:style w:type="paragraph" w:customStyle="1" w:styleId="SUBTITULOUEA">
    <w:name w:val="SUBTITULO UEA"/>
    <w:basedOn w:val="Ttulo1"/>
    <w:qFormat/>
    <w:rsid w:val="00135CB8"/>
    <w:pPr>
      <w:numPr>
        <w:ilvl w:val="1"/>
        <w:numId w:val="4"/>
      </w:numPr>
    </w:pPr>
    <w:rPr>
      <w:rFonts w:ascii="Arial Narrow" w:eastAsia="Times New Roman" w:hAnsi="Arial Narrow"/>
      <w:lang w:val="en-US"/>
    </w:rPr>
  </w:style>
  <w:style w:type="paragraph" w:customStyle="1" w:styleId="TUTILOUEAID">
    <w:name w:val="TUTILO UE AID"/>
    <w:basedOn w:val="Ttulo1"/>
    <w:qFormat/>
    <w:rsid w:val="00135CB8"/>
    <w:pPr>
      <w:numPr>
        <w:numId w:val="4"/>
      </w:numPr>
    </w:pPr>
    <w:rPr>
      <w:rFonts w:ascii="Arial Narrow" w:eastAsia="Times New Roman" w:hAnsi="Arial Narrow"/>
      <w:color w:val="E36C0A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135C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35C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135CB8"/>
    <w:pPr>
      <w:ind w:left="720"/>
    </w:pPr>
    <w:rPr>
      <w:rFonts w:eastAsia="Times New Roman" w:cs="Calibri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35CB8"/>
    <w:pPr>
      <w:keepLines/>
      <w:pBdr>
        <w:left w:val="none" w:sz="0" w:space="0" w:color="auto"/>
        <w:bottom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6059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05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5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59C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5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59C"/>
    <w:rPr>
      <w:rFonts w:ascii="Calibri" w:hAnsi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5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59C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96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59C"/>
    <w:rPr>
      <w:rFonts w:ascii="Calibri" w:hAnsi="Calibri"/>
    </w:rPr>
  </w:style>
  <w:style w:type="character" w:styleId="Textoennegrita">
    <w:name w:val="Strong"/>
    <w:basedOn w:val="Fuentedeprrafopredeter"/>
    <w:uiPriority w:val="22"/>
    <w:qFormat/>
    <w:rsid w:val="002F7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412E025E0F1F4182BC94B9E951B0CB" ma:contentTypeVersion="0" ma:contentTypeDescription="Crear nuevo documento." ma:contentTypeScope="" ma:versionID="c7d8e4bdf34cf19eb6b57467e88345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1BCC5-E2B3-4F4C-8444-AA574848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BA215-2D89-4CB9-8A86-7C6EC91C5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4D48B-C268-4367-8DAB-E1DC6ADD8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Loro</dc:creator>
  <cp:lastModifiedBy>Cesar Gago Egocheaga</cp:lastModifiedBy>
  <cp:revision>2</cp:revision>
  <dcterms:created xsi:type="dcterms:W3CDTF">2014-11-19T17:19:00Z</dcterms:created>
  <dcterms:modified xsi:type="dcterms:W3CDTF">2014-11-19T17:19:00Z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0x0101002F412E025E0F1F4182BC94B9E951B0CB</vt:lpwstr>
  </property>
</Properties>
</file>