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1F8E" w14:textId="77777777" w:rsidR="004D5203" w:rsidRDefault="004D5203" w:rsidP="004D5203">
      <w:pPr>
        <w:pStyle w:val="Textoindependiente"/>
        <w:jc w:val="center"/>
        <w:rPr>
          <w:rFonts w:ascii="Arial" w:hAnsi="Arial" w:cs="Arial"/>
          <w:sz w:val="28"/>
          <w:szCs w:val="28"/>
        </w:rPr>
      </w:pPr>
      <w:bookmarkStart w:id="0" w:name="_Hlk118903888"/>
      <w:r>
        <w:rPr>
          <w:rFonts w:ascii="Arial" w:hAnsi="Arial" w:cs="Arial"/>
          <w:sz w:val="28"/>
          <w:szCs w:val="28"/>
        </w:rPr>
        <w:t>INNOVATIONS IN GOVERNANCE</w:t>
      </w:r>
    </w:p>
    <w:bookmarkEnd w:id="0"/>
    <w:p w14:paraId="7851D940" w14:textId="77777777" w:rsidR="00BE5162" w:rsidRPr="00B636C5" w:rsidRDefault="00BE5162" w:rsidP="00BE5162">
      <w:pPr>
        <w:pStyle w:val="Textoindependiente"/>
        <w:rPr>
          <w:rFonts w:ascii="Arial" w:hAnsi="Arial" w:cs="Arial"/>
          <w:b w:val="0"/>
          <w:sz w:val="28"/>
        </w:rPr>
      </w:pPr>
    </w:p>
    <w:p w14:paraId="7708743E" w14:textId="66174559" w:rsidR="00BE5162" w:rsidRPr="00B636C5" w:rsidRDefault="004D5203" w:rsidP="00BE5162">
      <w:pPr>
        <w:pStyle w:val="Textoindependiente"/>
        <w:jc w:val="center"/>
        <w:rPr>
          <w:rFonts w:ascii="Arial" w:hAnsi="Arial" w:cs="Arial"/>
          <w:bCs/>
          <w:sz w:val="28"/>
        </w:rPr>
      </w:pPr>
      <w:r>
        <w:rPr>
          <w:rFonts w:ascii="Arial" w:hAnsi="Arial" w:cs="Arial"/>
          <w:sz w:val="28"/>
          <w:szCs w:val="28"/>
        </w:rPr>
        <w:t>23</w:t>
      </w:r>
      <w:r w:rsidR="00BE5162" w:rsidRPr="00157DF1">
        <w:rPr>
          <w:rFonts w:ascii="Arial" w:hAnsi="Arial" w:cs="Arial"/>
          <w:sz w:val="28"/>
          <w:szCs w:val="28"/>
        </w:rPr>
        <w:t xml:space="preserve"> TO </w:t>
      </w:r>
      <w:r>
        <w:rPr>
          <w:rFonts w:ascii="Arial" w:hAnsi="Arial" w:cs="Arial"/>
          <w:sz w:val="28"/>
          <w:szCs w:val="28"/>
        </w:rPr>
        <w:t>27</w:t>
      </w:r>
      <w:r w:rsidR="00BE5162" w:rsidRPr="00157DF1">
        <w:rPr>
          <w:rFonts w:ascii="Arial" w:hAnsi="Arial" w:cs="Arial"/>
          <w:sz w:val="28"/>
          <w:szCs w:val="28"/>
        </w:rPr>
        <w:t xml:space="preserve"> </w:t>
      </w:r>
      <w:r>
        <w:rPr>
          <w:rFonts w:ascii="Arial" w:hAnsi="Arial" w:cs="Arial"/>
          <w:sz w:val="28"/>
          <w:szCs w:val="28"/>
        </w:rPr>
        <w:t>OCTOBER</w:t>
      </w:r>
      <w:r w:rsidR="00BE5162" w:rsidRPr="00157DF1">
        <w:rPr>
          <w:rFonts w:ascii="Arial" w:hAnsi="Arial" w:cs="Arial"/>
          <w:sz w:val="28"/>
          <w:szCs w:val="28"/>
        </w:rPr>
        <w:t xml:space="preserve"> 202</w:t>
      </w:r>
      <w:r w:rsidR="00CF7930">
        <w:rPr>
          <w:rFonts w:ascii="Arial" w:hAnsi="Arial" w:cs="Arial"/>
          <w:sz w:val="28"/>
          <w:szCs w:val="28"/>
        </w:rPr>
        <w:t>3</w:t>
      </w:r>
    </w:p>
    <w:p w14:paraId="4FAC19A6" w14:textId="77777777" w:rsidR="00481153" w:rsidRPr="00B636C5" w:rsidRDefault="00481153" w:rsidP="00B97757">
      <w:pPr>
        <w:pStyle w:val="Textoindependiente"/>
        <w:rPr>
          <w:rFonts w:ascii="Arial" w:hAnsi="Arial" w:cs="Arial"/>
          <w:b w:val="0"/>
          <w:sz w:val="28"/>
        </w:rPr>
      </w:pPr>
    </w:p>
    <w:p w14:paraId="60273025"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Textoindependiente"/>
        <w:jc w:val="center"/>
        <w:rPr>
          <w:rFonts w:ascii="Arial" w:hAnsi="Arial" w:cs="Arial"/>
          <w:b w:val="0"/>
          <w:sz w:val="24"/>
          <w:szCs w:val="24"/>
        </w:rPr>
      </w:pPr>
    </w:p>
    <w:p w14:paraId="6D824894" w14:textId="77777777" w:rsidR="005C08A7" w:rsidRPr="00B636C5" w:rsidRDefault="005C08A7" w:rsidP="00B97757">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Textoindependiente"/>
        <w:jc w:val="center"/>
        <w:rPr>
          <w:rFonts w:ascii="Arial" w:hAnsi="Arial" w:cs="Arial"/>
          <w:b w:val="0"/>
          <w:sz w:val="28"/>
        </w:rPr>
      </w:pPr>
    </w:p>
    <w:p w14:paraId="0FBE3801"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Textoindependiente"/>
        <w:jc w:val="center"/>
        <w:rPr>
          <w:rFonts w:ascii="Arial" w:hAnsi="Arial" w:cs="Arial"/>
          <w:b w:val="0"/>
          <w:sz w:val="24"/>
          <w:szCs w:val="24"/>
        </w:rPr>
      </w:pPr>
    </w:p>
    <w:p w14:paraId="003F9B9C" w14:textId="4E9EDAC8" w:rsidR="00E37EED" w:rsidRPr="00B636C5" w:rsidRDefault="00481153" w:rsidP="007A675B">
      <w:pPr>
        <w:pStyle w:val="Textoindependiente"/>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59AAAAA9" w14:textId="77777777" w:rsidR="00FB1464" w:rsidRPr="00B636C5" w:rsidRDefault="00FB1464" w:rsidP="00CC4F28">
      <w:pPr>
        <w:pBdr>
          <w:bottom w:val="thinThickSmallGap" w:sz="24" w:space="1" w:color="auto"/>
        </w:pBdr>
        <w:ind w:right="-176"/>
        <w:jc w:val="both"/>
        <w:rPr>
          <w:rFonts w:ascii="Arial" w:hAnsi="Arial" w:cs="Arial"/>
          <w:sz w:val="32"/>
          <w:szCs w:val="32"/>
        </w:rPr>
      </w:pPr>
    </w:p>
    <w:p w14:paraId="5EB71D2C" w14:textId="77777777" w:rsidR="00F83CBF" w:rsidRDefault="00F83CBF" w:rsidP="00F83CBF">
      <w:pPr>
        <w:rPr>
          <w:rFonts w:ascii="Arial" w:hAnsi="Arial" w:cs="Arial"/>
        </w:rPr>
      </w:pPr>
    </w:p>
    <w:p w14:paraId="55B1250C" w14:textId="77777777" w:rsidR="00F83CBF" w:rsidRDefault="00F83CBF">
      <w:pPr>
        <w:ind w:left="-90" w:firstLine="90"/>
        <w:jc w:val="both"/>
        <w:rPr>
          <w:rFonts w:ascii="Arial" w:hAnsi="Arial" w:cs="Arial"/>
          <w:b/>
          <w:sz w:val="24"/>
          <w:szCs w:val="24"/>
          <w:lang w:val="en-GB"/>
        </w:rPr>
        <w:sectPr w:rsidR="00F83CBF" w:rsidSect="00F83CBF">
          <w:headerReference w:type="default" r:id="rId11"/>
          <w:footerReference w:type="default" r:id="rId12"/>
          <w:pgSz w:w="12240" w:h="15840"/>
          <w:pgMar w:top="1296" w:right="1080" w:bottom="1080" w:left="1350" w:header="274" w:footer="121" w:gutter="0"/>
          <w:cols w:space="709"/>
          <w:docGrid w:linePitch="272"/>
        </w:sect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rsidP="003D5CA1">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rsidP="003D5CA1">
      <w:pPr>
        <w:jc w:val="both"/>
        <w:rPr>
          <w:rFonts w:ascii="Arial" w:hAnsi="Arial" w:cs="Arial"/>
          <w:i/>
          <w:iCs/>
        </w:rPr>
      </w:pPr>
    </w:p>
    <w:p w14:paraId="15BD9A16" w14:textId="77777777" w:rsidR="005C08A7" w:rsidRPr="00B636C5" w:rsidRDefault="005C08A7" w:rsidP="003D5CA1">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rsidP="003D5CA1">
      <w:pPr>
        <w:jc w:val="both"/>
        <w:rPr>
          <w:rFonts w:ascii="Arial" w:hAnsi="Arial" w:cs="Arial"/>
        </w:rPr>
      </w:pPr>
    </w:p>
    <w:p w14:paraId="44D0BDD0" w14:textId="3CE218A3" w:rsidR="005C08A7" w:rsidRPr="00B636C5" w:rsidRDefault="005C08A7" w:rsidP="003D5CA1">
      <w:pPr>
        <w:jc w:val="both"/>
        <w:rPr>
          <w:rFonts w:ascii="Arial" w:hAnsi="Arial" w:cs="Arial"/>
          <w:b/>
          <w:bCs/>
        </w:rPr>
      </w:pPr>
      <w:r w:rsidRPr="00B636C5">
        <w:rPr>
          <w:rFonts w:ascii="Arial" w:hAnsi="Arial" w:cs="Arial"/>
        </w:rPr>
        <w:t xml:space="preserve">To date, </w:t>
      </w:r>
      <w:r w:rsidR="008F1311">
        <w:rPr>
          <w:rFonts w:ascii="Arial" w:hAnsi="Arial" w:cs="Arial"/>
        </w:rPr>
        <w:t>close to 150,000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w:t>
      </w:r>
      <w:r w:rsidR="004D5203">
        <w:rPr>
          <w:rFonts w:ascii="Arial" w:hAnsi="Arial" w:cs="Arial"/>
        </w:rPr>
        <w:t xml:space="preserve"> </w:t>
      </w:r>
      <w:r w:rsidR="00DD1355">
        <w:rPr>
          <w:rFonts w:ascii="Arial" w:hAnsi="Arial" w:cs="Arial"/>
        </w:rPr>
        <w:t>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Pr="003B78C8" w:rsidRDefault="00914C6D">
      <w:pPr>
        <w:ind w:right="-144"/>
        <w:jc w:val="both"/>
        <w:rPr>
          <w:rFonts w:ascii="Arial" w:hAnsi="Arial" w:cs="Arial"/>
          <w:b/>
          <w:sz w:val="26"/>
          <w:szCs w:val="26"/>
        </w:rPr>
      </w:pPr>
    </w:p>
    <w:p w14:paraId="5D741D43" w14:textId="421B2B1C" w:rsidR="00662E20" w:rsidRPr="00B636C5" w:rsidRDefault="00662E20" w:rsidP="00BE5162">
      <w:pPr>
        <w:rPr>
          <w:rFonts w:ascii="Arial" w:hAnsi="Arial" w:cs="Arial"/>
          <w:snapToGrid w:val="0"/>
          <w:sz w:val="24"/>
          <w:szCs w:val="24"/>
        </w:rPr>
      </w:pPr>
      <w:r w:rsidRPr="00B636C5">
        <w:rPr>
          <w:rFonts w:ascii="Arial" w:hAnsi="Arial" w:cs="Arial"/>
          <w:b/>
          <w:sz w:val="24"/>
          <w:szCs w:val="24"/>
        </w:rPr>
        <w:t>Course Objectives</w:t>
      </w:r>
    </w:p>
    <w:p w14:paraId="4A937858" w14:textId="5C7A1636" w:rsidR="00662E20" w:rsidRDefault="00662E20">
      <w:pPr>
        <w:jc w:val="both"/>
        <w:rPr>
          <w:rFonts w:ascii="Arial" w:hAnsi="Arial" w:cs="Arial"/>
        </w:rPr>
      </w:pPr>
    </w:p>
    <w:p w14:paraId="28BD131D" w14:textId="442C5B88" w:rsidR="00BE5162" w:rsidRPr="00BE5162" w:rsidRDefault="00BE5162" w:rsidP="003D5CA1">
      <w:pPr>
        <w:jc w:val="both"/>
        <w:rPr>
          <w:rFonts w:ascii="Arial" w:hAnsi="Arial" w:cs="Arial"/>
          <w:noProof/>
        </w:rPr>
      </w:pPr>
      <w:r w:rsidRPr="00BE5162">
        <w:rPr>
          <w:rFonts w:ascii="Arial" w:hAnsi="Arial" w:cs="Arial"/>
          <w:noProof/>
        </w:rPr>
        <w:t>This in-person course is conducted under the auspices of the SCP Training Award.</w:t>
      </w:r>
    </w:p>
    <w:p w14:paraId="789314A7" w14:textId="77777777" w:rsidR="00BE5162" w:rsidRPr="00BE5162" w:rsidRDefault="00BE5162" w:rsidP="003D5CA1">
      <w:pPr>
        <w:jc w:val="both"/>
        <w:rPr>
          <w:rFonts w:ascii="Arial" w:hAnsi="Arial" w:cs="Arial"/>
          <w:noProof/>
        </w:rPr>
      </w:pPr>
    </w:p>
    <w:p w14:paraId="60FAE5A5" w14:textId="3B54395E" w:rsidR="00F83CBF" w:rsidRDefault="004D5203" w:rsidP="003D5CA1">
      <w:pPr>
        <w:jc w:val="both"/>
        <w:rPr>
          <w:rFonts w:ascii="Arial" w:hAnsi="Arial" w:cs="Arial"/>
          <w:noProof/>
        </w:rPr>
      </w:pPr>
      <w:bookmarkStart w:id="2" w:name="_Hlk141985067"/>
      <w:r w:rsidRPr="004D5203">
        <w:rPr>
          <w:rFonts w:ascii="Arial" w:hAnsi="Arial" w:cs="Arial"/>
          <w:noProof/>
        </w:rPr>
        <w:t>This course will highlight Singapore’s experience in various public policy and service delivery innovations, as well as the capabilities that public services need in order to stay relevant</w:t>
      </w:r>
      <w:bookmarkEnd w:id="2"/>
      <w:r w:rsidR="00BE5162" w:rsidRPr="00BE5162">
        <w:rPr>
          <w:rFonts w:ascii="Arial" w:hAnsi="Arial" w:cs="Arial"/>
          <w:noProof/>
        </w:rPr>
        <w:t>.</w:t>
      </w:r>
    </w:p>
    <w:p w14:paraId="08AEFBB7" w14:textId="51C2103B" w:rsidR="00662E20" w:rsidRPr="00B636C5" w:rsidRDefault="00B63D8C">
      <w:pPr>
        <w:jc w:val="both"/>
        <w:rPr>
          <w:rFonts w:ascii="Arial" w:hAnsi="Arial" w:cs="Arial"/>
          <w:b/>
          <w:sz w:val="24"/>
          <w:szCs w:val="24"/>
        </w:rPr>
      </w:pPr>
      <w:r>
        <w:rPr>
          <w:rFonts w:ascii="Arial" w:hAnsi="Arial" w:cs="Arial"/>
          <w:b/>
          <w:sz w:val="24"/>
          <w:szCs w:val="24"/>
        </w:rPr>
        <w:br w:type="column"/>
      </w:r>
      <w:r w:rsidR="00662E20"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0FCF78E3" w14:textId="77777777" w:rsidR="00BE5162" w:rsidRPr="00BE5162" w:rsidRDefault="00BE5162" w:rsidP="00BE5162">
      <w:pPr>
        <w:jc w:val="both"/>
        <w:rPr>
          <w:rFonts w:ascii="Arial" w:hAnsi="Arial" w:cs="Arial"/>
          <w:noProof/>
        </w:rPr>
      </w:pPr>
      <w:r w:rsidRPr="00BE5162">
        <w:rPr>
          <w:rFonts w:ascii="Arial" w:hAnsi="Arial" w:cs="Arial"/>
          <w:noProof/>
        </w:rPr>
        <w:t>Topics to be covered include:</w:t>
      </w:r>
    </w:p>
    <w:p w14:paraId="255D4381" w14:textId="77777777" w:rsidR="00BE5162" w:rsidRPr="00BE5162" w:rsidRDefault="00BE5162" w:rsidP="00BE5162">
      <w:pPr>
        <w:jc w:val="both"/>
        <w:rPr>
          <w:rFonts w:ascii="Arial" w:hAnsi="Arial" w:cs="Arial"/>
          <w:noProof/>
        </w:rPr>
      </w:pPr>
    </w:p>
    <w:p w14:paraId="6D767B31" w14:textId="77777777" w:rsidR="004D5203" w:rsidRDefault="004D5203" w:rsidP="004D5203">
      <w:pPr>
        <w:numPr>
          <w:ilvl w:val="0"/>
          <w:numId w:val="24"/>
        </w:numPr>
        <w:jc w:val="both"/>
        <w:rPr>
          <w:rFonts w:ascii="Arial" w:eastAsia="MS ??" w:hAnsi="Arial" w:cs="Arial"/>
          <w:lang w:eastAsia="zh-CN"/>
        </w:rPr>
      </w:pPr>
      <w:r w:rsidRPr="00751E9C">
        <w:rPr>
          <w:rFonts w:ascii="Arial" w:eastAsia="MS ??" w:hAnsi="Arial" w:cs="Arial"/>
          <w:lang w:eastAsia="zh-CN"/>
        </w:rPr>
        <w:t>Singapore’s approach to governance and public service transformation</w:t>
      </w:r>
    </w:p>
    <w:p w14:paraId="7560FB17" w14:textId="77777777" w:rsidR="004D5203" w:rsidRDefault="004D5203" w:rsidP="004D5203">
      <w:pPr>
        <w:numPr>
          <w:ilvl w:val="0"/>
          <w:numId w:val="24"/>
        </w:numPr>
        <w:jc w:val="both"/>
        <w:rPr>
          <w:rFonts w:ascii="Arial" w:eastAsia="MS ??" w:hAnsi="Arial" w:cs="Arial"/>
          <w:bCs/>
          <w:lang w:val="en-GB" w:eastAsia="zh-CN"/>
        </w:rPr>
      </w:pPr>
      <w:r w:rsidRPr="00751E9C">
        <w:rPr>
          <w:rFonts w:ascii="Arial" w:eastAsia="MS ??" w:hAnsi="Arial" w:cs="Arial"/>
          <w:bCs/>
          <w:lang w:val="en-GB" w:eastAsia="zh-CN"/>
        </w:rPr>
        <w:t>Challenges and innovations in the formulation of socio-economic policies</w:t>
      </w:r>
    </w:p>
    <w:p w14:paraId="248D8EAE" w14:textId="77777777" w:rsidR="004D5203" w:rsidRDefault="004D5203" w:rsidP="004D5203">
      <w:pPr>
        <w:numPr>
          <w:ilvl w:val="0"/>
          <w:numId w:val="24"/>
        </w:numPr>
        <w:jc w:val="both"/>
        <w:rPr>
          <w:rFonts w:ascii="Arial" w:eastAsia="MS ??" w:hAnsi="Arial" w:cs="Arial"/>
          <w:bCs/>
          <w:lang w:val="en-GB" w:eastAsia="zh-CN"/>
        </w:rPr>
      </w:pPr>
      <w:r w:rsidRPr="00751E9C">
        <w:rPr>
          <w:rFonts w:ascii="Arial" w:eastAsia="MS ??" w:hAnsi="Arial" w:cs="Arial"/>
          <w:bCs/>
          <w:lang w:val="en-GB" w:eastAsia="zh-CN"/>
        </w:rPr>
        <w:t>Building a digital economy and a digitally inclusive society</w:t>
      </w:r>
    </w:p>
    <w:p w14:paraId="65A75D49" w14:textId="77777777" w:rsidR="004D5203" w:rsidRDefault="004D5203" w:rsidP="004D5203">
      <w:pPr>
        <w:numPr>
          <w:ilvl w:val="0"/>
          <w:numId w:val="24"/>
        </w:numPr>
        <w:jc w:val="both"/>
        <w:rPr>
          <w:rFonts w:ascii="Arial" w:eastAsia="MS ??" w:hAnsi="Arial" w:cs="Arial"/>
          <w:bCs/>
          <w:lang w:val="en-GB" w:eastAsia="zh-CN"/>
        </w:rPr>
      </w:pPr>
      <w:r w:rsidRPr="00751E9C">
        <w:rPr>
          <w:rFonts w:ascii="Arial" w:eastAsia="MS ??" w:hAnsi="Arial" w:cs="Arial"/>
          <w:bCs/>
          <w:lang w:val="en-GB" w:eastAsia="zh-CN"/>
        </w:rPr>
        <w:t>Use of technology and data to improve public service delivery</w:t>
      </w:r>
    </w:p>
    <w:p w14:paraId="60B29C93" w14:textId="77777777" w:rsidR="004D5203" w:rsidRPr="00A859F9" w:rsidRDefault="004D5203" w:rsidP="004D5203">
      <w:pPr>
        <w:numPr>
          <w:ilvl w:val="0"/>
          <w:numId w:val="24"/>
        </w:numPr>
        <w:jc w:val="both"/>
        <w:rPr>
          <w:rFonts w:ascii="Arial" w:eastAsia="MS ??" w:hAnsi="Arial" w:cs="Arial"/>
          <w:bCs/>
          <w:lang w:val="en-GB" w:eastAsia="zh-CN"/>
        </w:rPr>
      </w:pPr>
      <w:r w:rsidRPr="00751E9C">
        <w:rPr>
          <w:rFonts w:ascii="Arial" w:eastAsia="MS ??" w:hAnsi="Arial" w:cs="Arial"/>
          <w:bCs/>
          <w:lang w:val="en-GB" w:eastAsia="zh-CN"/>
        </w:rPr>
        <w:t>The public service as a platform for citizenry engagement and ground-up innovation</w:t>
      </w:r>
    </w:p>
    <w:p w14:paraId="27C3A2B7" w14:textId="4D2B9EF0" w:rsidR="00B06EC5" w:rsidRPr="00B636C5" w:rsidRDefault="00B06EC5">
      <w:pPr>
        <w:jc w:val="both"/>
        <w:rPr>
          <w:rFonts w:ascii="Arial" w:hAnsi="Arial" w:cs="Arial"/>
          <w:b/>
          <w:color w:val="000000"/>
          <w:sz w:val="24"/>
          <w:szCs w:val="24"/>
        </w:rPr>
      </w:pPr>
    </w:p>
    <w:p w14:paraId="5155F6F9" w14:textId="1F7989B9"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3672812" w14:textId="7B645241" w:rsidR="000C7060" w:rsidRDefault="00BE5162" w:rsidP="003D5CA1">
      <w:pPr>
        <w:jc w:val="both"/>
        <w:rPr>
          <w:rFonts w:ascii="Arial" w:hAnsi="Arial" w:cs="Arial"/>
          <w:noProof/>
        </w:rPr>
      </w:pPr>
      <w:r w:rsidRPr="00BE5162">
        <w:rPr>
          <w:rFonts w:ascii="Arial" w:hAnsi="Arial" w:cs="Arial"/>
          <w:noProof/>
        </w:rPr>
        <w:t>The course will be conducted</w:t>
      </w:r>
      <w:r>
        <w:rPr>
          <w:rFonts w:ascii="Arial" w:hAnsi="Arial" w:cs="Arial"/>
          <w:b/>
          <w:bCs/>
          <w:noProof/>
        </w:rPr>
        <w:t xml:space="preserve"> </w:t>
      </w:r>
      <w:r w:rsidRPr="00BE5162">
        <w:rPr>
          <w:rFonts w:ascii="Arial" w:hAnsi="Arial" w:cs="Arial"/>
          <w:b/>
          <w:bCs/>
          <w:noProof/>
        </w:rPr>
        <w:t>in-person in Singapore</w:t>
      </w:r>
      <w:r w:rsidRPr="00BE5162">
        <w:rPr>
          <w:rFonts w:ascii="Arial" w:hAnsi="Arial" w:cs="Arial"/>
          <w:noProof/>
        </w:rPr>
        <w:t>. The delivery of instruction includes seminar-style sessions, case studies and discussions.</w:t>
      </w:r>
    </w:p>
    <w:p w14:paraId="2EDE1DFC" w14:textId="77777777" w:rsidR="00BE5162" w:rsidRPr="00B636C5" w:rsidRDefault="00BE5162">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0A6EE800" w14:textId="77777777" w:rsidR="00514990" w:rsidRDefault="00514990" w:rsidP="00514990">
      <w:pPr>
        <w:rPr>
          <w:rFonts w:ascii="Arial" w:hAnsi="Arial" w:cs="Arial"/>
          <w:color w:val="000000"/>
        </w:rPr>
      </w:pPr>
    </w:p>
    <w:p w14:paraId="242E219F" w14:textId="67D8A29D" w:rsidR="00CF7930" w:rsidRDefault="00BE5162" w:rsidP="003D5CA1">
      <w:pPr>
        <w:jc w:val="both"/>
        <w:rPr>
          <w:rFonts w:ascii="Arial" w:hAnsi="Arial" w:cs="Arial"/>
          <w:b/>
          <w:bCs/>
          <w:color w:val="000000"/>
        </w:rPr>
      </w:pPr>
      <w:r w:rsidRPr="00BE5162">
        <w:rPr>
          <w:rFonts w:ascii="Arial" w:hAnsi="Arial" w:cs="Arial"/>
          <w:color w:val="000000"/>
        </w:rPr>
        <w:t>The course will be</w:t>
      </w:r>
      <w:r>
        <w:rPr>
          <w:rFonts w:ascii="Arial" w:hAnsi="Arial" w:cs="Arial"/>
          <w:color w:val="000000"/>
        </w:rPr>
        <w:t xml:space="preserve"> </w:t>
      </w:r>
      <w:r w:rsidRPr="00BE5162">
        <w:rPr>
          <w:rFonts w:ascii="Arial" w:hAnsi="Arial" w:cs="Arial"/>
          <w:color w:val="000000"/>
        </w:rPr>
        <w:t xml:space="preserve">held over five days from </w:t>
      </w:r>
      <w:r w:rsidR="004D5203">
        <w:rPr>
          <w:rFonts w:ascii="Arial" w:hAnsi="Arial" w:cs="Arial"/>
          <w:b/>
          <w:bCs/>
          <w:color w:val="000000"/>
        </w:rPr>
        <w:t>23</w:t>
      </w:r>
      <w:r w:rsidRPr="00BE5162">
        <w:rPr>
          <w:rFonts w:ascii="Arial" w:hAnsi="Arial" w:cs="Arial"/>
          <w:b/>
          <w:bCs/>
          <w:color w:val="000000"/>
        </w:rPr>
        <w:t xml:space="preserve"> to </w:t>
      </w:r>
      <w:r w:rsidR="004D5203">
        <w:rPr>
          <w:rFonts w:ascii="Arial" w:hAnsi="Arial" w:cs="Arial"/>
          <w:b/>
          <w:bCs/>
          <w:color w:val="000000"/>
        </w:rPr>
        <w:t>27</w:t>
      </w:r>
      <w:r w:rsidRPr="00BE5162">
        <w:rPr>
          <w:rFonts w:ascii="Arial" w:hAnsi="Arial" w:cs="Arial"/>
          <w:b/>
          <w:bCs/>
          <w:color w:val="000000"/>
        </w:rPr>
        <w:t xml:space="preserve"> </w:t>
      </w:r>
      <w:r w:rsidR="004D5203">
        <w:rPr>
          <w:rFonts w:ascii="Arial" w:hAnsi="Arial" w:cs="Arial"/>
          <w:b/>
          <w:bCs/>
          <w:color w:val="000000"/>
        </w:rPr>
        <w:t>October</w:t>
      </w:r>
      <w:r w:rsidR="00BE5A08">
        <w:rPr>
          <w:rFonts w:ascii="Arial" w:hAnsi="Arial" w:cs="Arial"/>
          <w:b/>
          <w:bCs/>
          <w:color w:val="000000"/>
        </w:rPr>
        <w:t xml:space="preserve"> </w:t>
      </w:r>
      <w:r w:rsidRPr="00BE5162">
        <w:rPr>
          <w:rFonts w:ascii="Arial" w:hAnsi="Arial" w:cs="Arial"/>
          <w:b/>
          <w:bCs/>
          <w:color w:val="000000"/>
        </w:rPr>
        <w:t>2023</w:t>
      </w:r>
      <w:r w:rsidRPr="00BE5162">
        <w:rPr>
          <w:rFonts w:ascii="Arial" w:hAnsi="Arial" w:cs="Arial"/>
          <w:color w:val="000000"/>
        </w:rPr>
        <w:t xml:space="preserve"> in</w:t>
      </w:r>
      <w:r>
        <w:rPr>
          <w:rFonts w:ascii="Arial" w:hAnsi="Arial" w:cs="Arial"/>
          <w:color w:val="000000"/>
        </w:rPr>
        <w:t xml:space="preserve"> </w:t>
      </w:r>
      <w:r w:rsidRPr="00BE5162">
        <w:rPr>
          <w:rFonts w:ascii="Arial" w:hAnsi="Arial" w:cs="Arial"/>
          <w:b/>
          <w:bCs/>
          <w:color w:val="000000"/>
        </w:rPr>
        <w:t>Singapor</w:t>
      </w:r>
      <w:r w:rsidR="00F83CBF">
        <w:rPr>
          <w:rFonts w:ascii="Arial" w:hAnsi="Arial" w:cs="Arial"/>
          <w:b/>
          <w:bCs/>
          <w:color w:val="000000"/>
        </w:rPr>
        <w:t>e.</w:t>
      </w:r>
      <w:r w:rsidR="00CF7930">
        <w:rPr>
          <w:rFonts w:ascii="Arial" w:hAnsi="Arial" w:cs="Arial"/>
          <w:b/>
          <w:bCs/>
          <w:color w:val="000000"/>
        </w:rPr>
        <w:t xml:space="preserve"> </w:t>
      </w:r>
    </w:p>
    <w:p w14:paraId="5ADA8A81" w14:textId="77777777" w:rsidR="00A52BF0" w:rsidRPr="00CF7930" w:rsidRDefault="00A52BF0" w:rsidP="003D5CA1">
      <w:pPr>
        <w:jc w:val="both"/>
        <w:rPr>
          <w:rFonts w:ascii="Arial" w:hAnsi="Arial" w:cs="Arial"/>
          <w:color w:val="000000"/>
        </w:rPr>
      </w:pPr>
    </w:p>
    <w:p w14:paraId="68267EFF" w14:textId="78D3EAA0" w:rsidR="00FB1464" w:rsidRPr="00A52BF0" w:rsidRDefault="005C08A7">
      <w:pPr>
        <w:jc w:val="both"/>
        <w:rPr>
          <w:rFonts w:ascii="Arial" w:hAnsi="Arial" w:cs="Arial"/>
          <w:b/>
          <w:bCs/>
          <w:color w:val="000000"/>
        </w:rPr>
      </w:pPr>
      <w:r w:rsidRPr="00B636C5">
        <w:rPr>
          <w:rFonts w:ascii="Arial" w:hAnsi="Arial" w:cs="Arial"/>
          <w:b/>
          <w:sz w:val="24"/>
          <w:szCs w:val="24"/>
        </w:rPr>
        <w:t>Application Information</w:t>
      </w:r>
    </w:p>
    <w:p w14:paraId="67DB07A7" w14:textId="77777777" w:rsidR="00F83CBF" w:rsidRPr="00B636C5" w:rsidRDefault="00F83CBF">
      <w:pPr>
        <w:jc w:val="both"/>
        <w:rPr>
          <w:rFonts w:ascii="Arial" w:hAnsi="Arial" w:cs="Arial"/>
          <w:color w:val="000000"/>
          <w:lang w:val="en-GB"/>
        </w:rPr>
      </w:pPr>
    </w:p>
    <w:p w14:paraId="27E2DB20" w14:textId="7364658D" w:rsidR="00061B7B" w:rsidRDefault="005C08A7" w:rsidP="003D5CA1">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6D98BA72" w14:textId="77777777" w:rsidR="008B2A10" w:rsidRPr="00B636C5" w:rsidRDefault="008B2A10" w:rsidP="003D5CA1">
      <w:pPr>
        <w:jc w:val="both"/>
        <w:rPr>
          <w:rFonts w:ascii="Arial" w:hAnsi="Arial" w:cs="Arial"/>
        </w:rPr>
      </w:pPr>
    </w:p>
    <w:p w14:paraId="0374DF0F" w14:textId="757DB38F" w:rsidR="008B2A10" w:rsidRPr="008B2A10" w:rsidRDefault="00B63D8C" w:rsidP="003D5CA1">
      <w:pPr>
        <w:pStyle w:val="Prrafodelista"/>
        <w:numPr>
          <w:ilvl w:val="0"/>
          <w:numId w:val="23"/>
        </w:numPr>
        <w:jc w:val="both"/>
        <w:rPr>
          <w:rFonts w:ascii="Arial" w:hAnsi="Arial" w:cs="Arial"/>
        </w:rPr>
      </w:pPr>
      <w:r w:rsidRPr="00B63D8C">
        <w:rPr>
          <w:rFonts w:ascii="Arial" w:hAnsi="Arial" w:cs="Arial"/>
        </w:rPr>
        <w:t xml:space="preserve">Mid- to senior-level government officials </w:t>
      </w:r>
      <w:r w:rsidR="004D5203" w:rsidRPr="004D5203">
        <w:rPr>
          <w:rFonts w:ascii="Arial" w:hAnsi="Arial" w:cs="Arial"/>
          <w:lang w:val="en-GB"/>
        </w:rPr>
        <w:t>involved in leading and overseeing public sector reforms</w:t>
      </w:r>
      <w:r w:rsidR="008B2A10" w:rsidRPr="008B2A10">
        <w:rPr>
          <w:rFonts w:ascii="Arial" w:hAnsi="Arial" w:cs="Arial"/>
        </w:rPr>
        <w:t>;</w:t>
      </w:r>
    </w:p>
    <w:p w14:paraId="359DFB3F" w14:textId="77777777" w:rsidR="008B2A10" w:rsidRPr="008B2A10" w:rsidRDefault="008B2A10" w:rsidP="003D5CA1">
      <w:pPr>
        <w:pStyle w:val="Piedepgina"/>
        <w:numPr>
          <w:ilvl w:val="0"/>
          <w:numId w:val="22"/>
        </w:numPr>
        <w:tabs>
          <w:tab w:val="left" w:pos="1170"/>
        </w:tabs>
        <w:jc w:val="both"/>
        <w:rPr>
          <w:rFonts w:ascii="Arial" w:eastAsia="MS ??" w:hAnsi="Arial" w:cs="Arial"/>
          <w:lang w:eastAsia="zh-CN"/>
        </w:rPr>
      </w:pPr>
      <w:r w:rsidRPr="008B2A10">
        <w:rPr>
          <w:rFonts w:ascii="Arial" w:eastAsia="MS ??" w:hAnsi="Arial" w:cs="Arial"/>
          <w:lang w:eastAsia="zh-CN"/>
        </w:rPr>
        <w:t>Nominated by their respective governments;</w:t>
      </w:r>
    </w:p>
    <w:p w14:paraId="08BC6D97" w14:textId="0955E066" w:rsidR="008B2A10" w:rsidRPr="008B2A10" w:rsidRDefault="008B2A10" w:rsidP="003D5CA1">
      <w:pPr>
        <w:pStyle w:val="Piedepgina"/>
        <w:numPr>
          <w:ilvl w:val="0"/>
          <w:numId w:val="22"/>
        </w:numPr>
        <w:tabs>
          <w:tab w:val="left" w:pos="1170"/>
        </w:tabs>
        <w:jc w:val="both"/>
        <w:rPr>
          <w:rFonts w:ascii="Arial" w:eastAsia="MS ??" w:hAnsi="Arial" w:cs="Arial"/>
          <w:lang w:eastAsia="zh-CN"/>
        </w:rPr>
      </w:pPr>
      <w:r w:rsidRPr="008B2A10">
        <w:rPr>
          <w:rFonts w:ascii="Arial" w:eastAsia="MS ??" w:hAnsi="Arial" w:cs="Arial"/>
          <w:lang w:eastAsia="zh-CN"/>
        </w:rPr>
        <w:t>Proficient in written and spoken English;</w:t>
      </w:r>
      <w:r>
        <w:rPr>
          <w:rFonts w:ascii="Arial" w:eastAsia="MS ??" w:hAnsi="Arial" w:cs="Arial"/>
          <w:lang w:eastAsia="zh-CN"/>
        </w:rPr>
        <w:t xml:space="preserve"> </w:t>
      </w:r>
      <w:r w:rsidRPr="008B2A10">
        <w:rPr>
          <w:rFonts w:ascii="Arial" w:eastAsia="MS ??" w:hAnsi="Arial" w:cs="Arial"/>
          <w:lang w:eastAsia="zh-CN"/>
        </w:rPr>
        <w:t>and</w:t>
      </w:r>
    </w:p>
    <w:p w14:paraId="3FC4FB31" w14:textId="663BF07C" w:rsidR="008B2A10" w:rsidRDefault="008B2A10" w:rsidP="003D5CA1">
      <w:pPr>
        <w:pStyle w:val="Piedepgina"/>
        <w:numPr>
          <w:ilvl w:val="0"/>
          <w:numId w:val="22"/>
        </w:numPr>
        <w:tabs>
          <w:tab w:val="left" w:pos="1170"/>
        </w:tabs>
        <w:jc w:val="both"/>
        <w:rPr>
          <w:rFonts w:ascii="Arial" w:eastAsia="MS ??" w:hAnsi="Arial" w:cs="Arial"/>
          <w:lang w:eastAsia="zh-CN"/>
        </w:rPr>
      </w:pPr>
      <w:r w:rsidRPr="008B2A10">
        <w:rPr>
          <w:rFonts w:ascii="Arial" w:eastAsia="MS ??" w:hAnsi="Arial" w:cs="Arial"/>
          <w:lang w:eastAsia="zh-CN"/>
        </w:rPr>
        <w:t>In good health.</w:t>
      </w:r>
    </w:p>
    <w:p w14:paraId="0C04A72E" w14:textId="63DF3020" w:rsidR="00BF2086" w:rsidRPr="00B63D8C" w:rsidRDefault="00A52BF0" w:rsidP="00B63D8C">
      <w:pPr>
        <w:pStyle w:val="Piedepgina"/>
        <w:tabs>
          <w:tab w:val="left" w:pos="1170"/>
        </w:tabs>
        <w:jc w:val="both"/>
        <w:rPr>
          <w:rFonts w:ascii="Arial" w:eastAsia="MS ??" w:hAnsi="Arial" w:cs="Arial"/>
          <w:lang w:eastAsia="zh-CN"/>
        </w:rPr>
      </w:pPr>
      <w:r>
        <w:rPr>
          <w:rFonts w:ascii="Arial" w:eastAsia="MS ??" w:hAnsi="Arial" w:cs="Arial"/>
          <w:lang w:eastAsia="zh-CN"/>
        </w:rPr>
        <w:br w:type="column"/>
      </w:r>
      <w:r w:rsidR="00BF2086" w:rsidRPr="00B636C5">
        <w:rPr>
          <w:rFonts w:ascii="Arial" w:hAnsi="Arial" w:cs="Arial"/>
          <w:b/>
          <w:sz w:val="24"/>
          <w:szCs w:val="24"/>
        </w:rPr>
        <w:lastRenderedPageBreak/>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3D5CA1">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3" w:name="_Hlk85729098"/>
      <w:r w:rsidRPr="00B636C5">
        <w:rPr>
          <w:rFonts w:ascii="Arial" w:hAnsi="Arial" w:cs="Arial"/>
          <w:lang w:val="en-GB"/>
        </w:rPr>
        <w:t>Singapore Cooperation Programme Training Award</w:t>
      </w:r>
      <w:bookmarkEnd w:id="3"/>
      <w:r w:rsidRPr="00B636C5">
        <w:rPr>
          <w:rFonts w:ascii="Arial" w:hAnsi="Arial" w:cs="Arial"/>
          <w:lang w:val="en-GB"/>
        </w:rPr>
        <w:t>.</w:t>
      </w:r>
    </w:p>
    <w:p w14:paraId="1A839AE3" w14:textId="379A8111" w:rsidR="00894EDA" w:rsidRPr="00B636C5" w:rsidRDefault="00894EDA" w:rsidP="003D5CA1">
      <w:pPr>
        <w:tabs>
          <w:tab w:val="left" w:pos="720"/>
          <w:tab w:val="left" w:pos="1440"/>
        </w:tabs>
        <w:jc w:val="both"/>
        <w:rPr>
          <w:rFonts w:ascii="Arial" w:hAnsi="Arial" w:cs="Arial"/>
          <w:b/>
          <w:sz w:val="24"/>
          <w:szCs w:val="24"/>
        </w:rPr>
      </w:pPr>
    </w:p>
    <w:p w14:paraId="0090B74E" w14:textId="18766EFC" w:rsidR="000C7060" w:rsidRPr="00B636C5" w:rsidRDefault="000C7060" w:rsidP="003D5CA1">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3D5CA1">
      <w:pPr>
        <w:jc w:val="both"/>
        <w:rPr>
          <w:rFonts w:ascii="Arial" w:hAnsi="Arial" w:cs="Arial"/>
          <w:lang w:val="en-GB"/>
        </w:rPr>
      </w:pPr>
    </w:p>
    <w:p w14:paraId="787969B4" w14:textId="3527F87D" w:rsidR="00DC4C5D" w:rsidRPr="00B636C5" w:rsidRDefault="00DC4C5D" w:rsidP="003D5CA1">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3B17FF85" w:rsidR="00B636C5" w:rsidRPr="00B636C5" w:rsidRDefault="00DC4C5D" w:rsidP="003D5CA1">
      <w:pPr>
        <w:numPr>
          <w:ilvl w:val="0"/>
          <w:numId w:val="18"/>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sidR="004C02D8">
        <w:rPr>
          <w:rFonts w:ascii="Arial" w:hAnsi="Arial" w:cs="Arial"/>
          <w:lang w:val="en-GB"/>
        </w:rPr>
        <w:t xml:space="preserve">of the course </w:t>
      </w:r>
      <w:r w:rsidRPr="00B636C5">
        <w:rPr>
          <w:rFonts w:ascii="Arial" w:hAnsi="Arial" w:cs="Arial"/>
          <w:lang w:val="en-GB"/>
        </w:rPr>
        <w:t>to one day after the course;</w:t>
      </w:r>
    </w:p>
    <w:p w14:paraId="5AD0A302" w14:textId="4D540EE3" w:rsidR="00CC55E6" w:rsidRPr="00B636C5" w:rsidRDefault="000C7060" w:rsidP="003D5CA1">
      <w:pPr>
        <w:numPr>
          <w:ilvl w:val="0"/>
          <w:numId w:val="18"/>
        </w:numPr>
        <w:jc w:val="both"/>
        <w:rPr>
          <w:rFonts w:ascii="Arial" w:hAnsi="Arial" w:cs="Arial"/>
          <w:lang w:val="en-GB"/>
        </w:rPr>
      </w:pPr>
      <w:r w:rsidRPr="00B636C5">
        <w:rPr>
          <w:rFonts w:ascii="Arial" w:hAnsi="Arial" w:cs="Arial"/>
          <w:lang w:val="en-GB"/>
        </w:rPr>
        <w:t>A daily training allowance of One Hundred and Twenty Singapore Dollars (S$120) from the first day</w:t>
      </w:r>
      <w:r w:rsidR="00045ACA">
        <w:rPr>
          <w:rFonts w:ascii="Arial" w:hAnsi="Arial" w:cs="Arial"/>
          <w:lang w:val="en-GB"/>
        </w:rPr>
        <w:t xml:space="preserve"> </w:t>
      </w:r>
      <w:r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A proportionate reduction in the daily training allowance will be made if you are unable to attend the full duration of the course</w:t>
      </w:r>
      <w:r w:rsidR="004673D4">
        <w:rPr>
          <w:rFonts w:ascii="Arial" w:hAnsi="Arial" w:cs="Arial"/>
          <w:lang w:val="en-GB"/>
        </w:rPr>
        <w:t>;</w:t>
      </w:r>
    </w:p>
    <w:p w14:paraId="24FFAB2D" w14:textId="0E45B25C" w:rsidR="000C7060" w:rsidRPr="00B636C5" w:rsidRDefault="000C7060" w:rsidP="003D5CA1">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training</w:t>
      </w:r>
      <w:r w:rsidRPr="00B636C5">
        <w:rPr>
          <w:rFonts w:ascii="Arial" w:hAnsi="Arial" w:cs="Arial"/>
          <w:lang w:val="en-GB"/>
        </w:rPr>
        <w:t xml:space="preserve"> venue and </w:t>
      </w:r>
      <w:r w:rsidR="00B274FF" w:rsidRPr="00B636C5">
        <w:rPr>
          <w:rFonts w:ascii="Arial" w:hAnsi="Arial" w:cs="Arial"/>
          <w:lang w:val="en-GB"/>
        </w:rPr>
        <w:t>site visits</w:t>
      </w:r>
      <w:r w:rsidR="00CC55E6" w:rsidRPr="00B636C5">
        <w:rPr>
          <w:rFonts w:ascii="Arial" w:hAnsi="Arial" w:cs="Arial"/>
          <w:lang w:val="en-GB"/>
        </w:rPr>
        <w:t>; and</w:t>
      </w:r>
    </w:p>
    <w:p w14:paraId="25F5FCBC" w14:textId="5658AFF1" w:rsidR="00CC55E6" w:rsidRPr="00B636C5" w:rsidRDefault="00ED3810" w:rsidP="003D5CA1">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[This does not cover any pre-existing conditions/illnesses and/or any outpatient medical/dental treatment. Participants are personally liable for all medical expenses beyond what is covered by the insurance policy.]</w:t>
      </w:r>
    </w:p>
    <w:p w14:paraId="3D562A37" w14:textId="3C4B2B02" w:rsidR="000C7060" w:rsidRDefault="000C7060">
      <w:pPr>
        <w:tabs>
          <w:tab w:val="left" w:pos="720"/>
          <w:tab w:val="left" w:pos="1440"/>
        </w:tabs>
        <w:jc w:val="both"/>
        <w:rPr>
          <w:rFonts w:ascii="Arial" w:hAnsi="Arial" w:cs="Arial"/>
          <w:b/>
          <w:sz w:val="24"/>
          <w:szCs w:val="24"/>
        </w:rPr>
      </w:pPr>
    </w:p>
    <w:p w14:paraId="3006B863" w14:textId="492B9C3F" w:rsidR="00F8566F" w:rsidRPr="00B636C5" w:rsidRDefault="00F8566F">
      <w:pPr>
        <w:tabs>
          <w:tab w:val="left" w:pos="720"/>
          <w:tab w:val="left" w:pos="1440"/>
        </w:tabs>
        <w:jc w:val="both"/>
        <w:rPr>
          <w:rFonts w:ascii="Arial" w:hAnsi="Arial" w:cs="Arial"/>
          <w:b/>
          <w:u w:val="single"/>
        </w:rPr>
      </w:pPr>
      <w:bookmarkStart w:id="4" w:name="_Hlk129765335"/>
      <w:r w:rsidRPr="00B636C5">
        <w:rPr>
          <w:rFonts w:ascii="Arial" w:hAnsi="Arial" w:cs="Arial"/>
          <w:b/>
          <w:u w:val="single"/>
        </w:rPr>
        <w:t>Note</w:t>
      </w:r>
      <w:r w:rsidR="00FA10E1" w:rsidRPr="00B636C5">
        <w:rPr>
          <w:rFonts w:ascii="Arial" w:hAnsi="Arial" w:cs="Arial"/>
          <w:b/>
          <w:u w:val="single"/>
        </w:rPr>
        <w:t>:</w:t>
      </w:r>
    </w:p>
    <w:p w14:paraId="59211966" w14:textId="336B2E6C" w:rsidR="00F8566F" w:rsidRDefault="00F8566F" w:rsidP="003D5CA1">
      <w:pPr>
        <w:numPr>
          <w:ilvl w:val="0"/>
          <w:numId w:val="18"/>
        </w:numPr>
        <w:jc w:val="both"/>
        <w:rPr>
          <w:rFonts w:ascii="Arial" w:hAnsi="Arial" w:cs="Arial"/>
          <w:lang w:val="en-GB"/>
        </w:rPr>
      </w:pPr>
      <w:r w:rsidRPr="00B636C5">
        <w:rPr>
          <w:rFonts w:ascii="Arial" w:hAnsi="Arial" w:cs="Arial"/>
          <w:lang w:val="en-GB"/>
        </w:rPr>
        <w:t>T</w:t>
      </w:r>
      <w:bookmarkEnd w:id="4"/>
      <w:r w:rsidRPr="00B636C5">
        <w:rPr>
          <w:rFonts w:ascii="Arial" w:hAnsi="Arial" w:cs="Arial"/>
          <w:lang w:val="en-GB"/>
        </w:rPr>
        <w:t>he nominating government will be responsible for its participants’ round-trip airfares;</w:t>
      </w:r>
    </w:p>
    <w:p w14:paraId="31E0A3E0" w14:textId="6CF9921C" w:rsidR="004D1EA0" w:rsidRPr="00B636C5" w:rsidRDefault="004D1EA0" w:rsidP="003D5CA1">
      <w:pPr>
        <w:numPr>
          <w:ilvl w:val="0"/>
          <w:numId w:val="18"/>
        </w:numPr>
        <w:jc w:val="both"/>
        <w:rPr>
          <w:rFonts w:ascii="Arial" w:hAnsi="Arial" w:cs="Arial"/>
          <w:lang w:val="en-GB"/>
        </w:rPr>
      </w:pPr>
      <w:r w:rsidRPr="001F5F2B">
        <w:rPr>
          <w:rFonts w:ascii="Arial" w:hAnsi="Arial" w:cs="Arial"/>
          <w:lang w:val="en-US"/>
        </w:rPr>
        <w:t xml:space="preserve">For entry </w:t>
      </w:r>
      <w:r w:rsidR="00B60165">
        <w:rPr>
          <w:rFonts w:ascii="Arial" w:hAnsi="Arial" w:cs="Arial"/>
          <w:lang w:val="en-US"/>
        </w:rPr>
        <w:t>in</w:t>
      </w:r>
      <w:r w:rsidRPr="001F5F2B">
        <w:rPr>
          <w:rFonts w:ascii="Arial" w:hAnsi="Arial" w:cs="Arial"/>
          <w:lang w:val="en-US"/>
        </w:rPr>
        <w:t xml:space="preserve">to Singapore, participants </w:t>
      </w:r>
      <w:r w:rsidR="00A633FA">
        <w:rPr>
          <w:rFonts w:ascii="Arial" w:hAnsi="Arial" w:cs="Arial"/>
          <w:lang w:val="en-US"/>
        </w:rPr>
        <w:t>would be</w:t>
      </w:r>
      <w:r>
        <w:rPr>
          <w:rFonts w:ascii="Arial" w:hAnsi="Arial" w:cs="Arial"/>
          <w:lang w:val="en-US"/>
        </w:rPr>
        <w:t xml:space="preserve"> required to</w:t>
      </w:r>
      <w:r w:rsidRPr="001F5F2B">
        <w:rPr>
          <w:rFonts w:ascii="Arial" w:hAnsi="Arial" w:cs="Arial"/>
          <w:lang w:val="en-US"/>
        </w:rPr>
        <w:t xml:space="preserve"> adhere to the latest travel requirements and advisories</w:t>
      </w:r>
      <w:r w:rsidR="00A633FA">
        <w:rPr>
          <w:rFonts w:ascii="Arial" w:hAnsi="Arial" w:cs="Arial"/>
          <w:lang w:val="en-US"/>
        </w:rPr>
        <w:t xml:space="preserve"> </w:t>
      </w:r>
      <w:r w:rsidR="00A633FA" w:rsidRPr="00A633FA">
        <w:rPr>
          <w:rFonts w:ascii="Arial" w:hAnsi="Arial" w:cs="Arial"/>
          <w:lang w:val="en-US"/>
        </w:rPr>
        <w:t xml:space="preserve">as indicated at </w:t>
      </w:r>
      <w:hyperlink r:id="rId13" w:history="1">
        <w:r w:rsidR="00965E93" w:rsidRPr="00965E93">
          <w:rPr>
            <w:rStyle w:val="Hipervnculo"/>
            <w:rFonts w:ascii="Arial" w:hAnsi="Arial" w:cs="Arial"/>
            <w:lang w:eastAsia="en-US"/>
          </w:rPr>
          <w:t>www.ica.gov.sg/enter-transit-depart</w:t>
        </w:r>
      </w:hyperlink>
      <w:r w:rsidRPr="00965E93">
        <w:rPr>
          <w:rFonts w:ascii="Arial" w:hAnsi="Arial" w:cs="Arial"/>
          <w:lang w:val="en-US"/>
        </w:rPr>
        <w:t>;</w:t>
      </w:r>
    </w:p>
    <w:p w14:paraId="52F72158" w14:textId="16EB4D1C" w:rsidR="00F8566F" w:rsidRPr="004D1EA0" w:rsidRDefault="00F8566F" w:rsidP="003D5CA1">
      <w:pPr>
        <w:numPr>
          <w:ilvl w:val="0"/>
          <w:numId w:val="18"/>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allowance; </w:t>
      </w:r>
      <w:r w:rsidRPr="004D1EA0">
        <w:rPr>
          <w:rFonts w:ascii="Arial" w:hAnsi="Arial" w:cs="Arial"/>
          <w:lang w:val="en-GB"/>
        </w:rPr>
        <w:t>and</w:t>
      </w:r>
    </w:p>
    <w:p w14:paraId="7053BF7B" w14:textId="453F0C40" w:rsidR="00F8566F" w:rsidRPr="00B636C5" w:rsidRDefault="00E1014F" w:rsidP="003D5CA1">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18F7270" w14:textId="77777777" w:rsidR="00A52BF0" w:rsidRDefault="00A52BF0" w:rsidP="003B04AF">
      <w:pPr>
        <w:jc w:val="both"/>
        <w:rPr>
          <w:rFonts w:ascii="Arial" w:hAnsi="Arial" w:cs="Arial"/>
          <w:b/>
          <w:sz w:val="24"/>
          <w:szCs w:val="24"/>
        </w:rPr>
      </w:pPr>
    </w:p>
    <w:p w14:paraId="474C0C3B" w14:textId="4725EC28" w:rsidR="003B04AF" w:rsidRPr="00B636C5" w:rsidRDefault="00A52BF0" w:rsidP="003B04AF">
      <w:pPr>
        <w:jc w:val="both"/>
        <w:rPr>
          <w:rFonts w:ascii="Arial" w:hAnsi="Arial" w:cs="Arial"/>
          <w:b/>
          <w:sz w:val="24"/>
          <w:szCs w:val="24"/>
        </w:rPr>
      </w:pPr>
      <w:r>
        <w:rPr>
          <w:rFonts w:ascii="Arial" w:hAnsi="Arial" w:cs="Arial"/>
          <w:b/>
          <w:sz w:val="24"/>
          <w:szCs w:val="24"/>
        </w:rPr>
        <w:br w:type="column"/>
      </w:r>
      <w:r w:rsidR="003B04AF"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D5CA1">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D5CA1">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D5CA1">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60F84400" w:rsidR="003B04AF" w:rsidRDefault="003B04AF" w:rsidP="003D5CA1">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 xml:space="preserve">Carry out instructions and abide by conditions as may be stipulated by the nominating </w:t>
      </w:r>
      <w:r w:rsidR="00703777">
        <w:rPr>
          <w:rFonts w:ascii="Arial" w:eastAsia="Times New Roman" w:hAnsi="Arial" w:cs="Arial"/>
          <w:lang w:eastAsia="en-SG"/>
        </w:rPr>
        <w:t>a</w:t>
      </w:r>
      <w:r w:rsidRPr="00B636C5">
        <w:rPr>
          <w:rFonts w:ascii="Arial" w:eastAsia="Times New Roman" w:hAnsi="Arial" w:cs="Arial"/>
          <w:lang w:eastAsia="en-SG"/>
        </w:rPr>
        <w:t xml:space="preserve">uthority or </w:t>
      </w:r>
      <w:r w:rsidR="00703777">
        <w:rPr>
          <w:rFonts w:ascii="Arial" w:eastAsia="Times New Roman" w:hAnsi="Arial" w:cs="Arial"/>
          <w:lang w:eastAsia="en-SG"/>
        </w:rPr>
        <w:t>g</w:t>
      </w:r>
      <w:r w:rsidRPr="00B636C5">
        <w:rPr>
          <w:rFonts w:ascii="Arial" w:eastAsia="Times New Roman" w:hAnsi="Arial" w:cs="Arial"/>
          <w:lang w:eastAsia="en-SG"/>
        </w:rPr>
        <w:t>overnment and the Government of Singapore and its appointed trainer, with respect to the course.</w:t>
      </w:r>
    </w:p>
    <w:p w14:paraId="7F59D162" w14:textId="77777777" w:rsidR="00D1540F" w:rsidRPr="00B636C5" w:rsidRDefault="00D1540F" w:rsidP="00D1540F">
      <w:pPr>
        <w:pStyle w:val="Prrafodelista"/>
        <w:autoSpaceDE w:val="0"/>
        <w:autoSpaceDN w:val="0"/>
        <w:adjustRightInd w:val="0"/>
        <w:ind w:left="360"/>
        <w:jc w:val="both"/>
        <w:rPr>
          <w:rFonts w:ascii="Arial" w:eastAsia="Times New Roman"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3CF92C04" w:rsidR="005C08A7" w:rsidRPr="003A7C12" w:rsidRDefault="00BF5AE0" w:rsidP="003D5CA1">
      <w:pPr>
        <w:jc w:val="both"/>
        <w:rPr>
          <w:rFonts w:ascii="Arial" w:hAnsi="Arial" w:cs="Arial"/>
          <w:lang w:val="en-GB"/>
        </w:rPr>
      </w:pPr>
      <w:r w:rsidRPr="00B636C5">
        <w:rPr>
          <w:rFonts w:ascii="Arial" w:hAnsi="Arial" w:cs="Arial"/>
          <w:lang w:val="en-GB"/>
        </w:rPr>
        <w:t xml:space="preserve">(Closing date for nomination: </w:t>
      </w:r>
      <w:r w:rsidR="00FE5752">
        <w:rPr>
          <w:rFonts w:ascii="Arial" w:hAnsi="Arial" w:cs="Arial"/>
          <w:b/>
          <w:bCs/>
          <w:u w:val="single"/>
        </w:rPr>
        <w:t>15</w:t>
      </w:r>
      <w:r w:rsidR="00703777" w:rsidRPr="00703777">
        <w:rPr>
          <w:rFonts w:ascii="Arial" w:hAnsi="Arial" w:cs="Arial"/>
          <w:b/>
          <w:bCs/>
          <w:u w:val="single"/>
        </w:rPr>
        <w:t xml:space="preserve"> </w:t>
      </w:r>
      <w:r w:rsidR="004D5203">
        <w:rPr>
          <w:rFonts w:ascii="Arial" w:hAnsi="Arial" w:cs="Arial"/>
          <w:b/>
          <w:bCs/>
          <w:u w:val="single"/>
        </w:rPr>
        <w:t>September</w:t>
      </w:r>
      <w:r w:rsidR="00703777" w:rsidRPr="00703777">
        <w:rPr>
          <w:rFonts w:ascii="Arial" w:hAnsi="Arial" w:cs="Arial"/>
          <w:b/>
          <w:bCs/>
          <w:u w:val="single"/>
        </w:rPr>
        <w:t xml:space="preserve"> 2023</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rsidP="003D5CA1">
      <w:pPr>
        <w:jc w:val="both"/>
        <w:rPr>
          <w:rFonts w:ascii="Arial" w:hAnsi="Arial" w:cs="Arial"/>
          <w:lang w:val="en-GB"/>
        </w:rPr>
      </w:pPr>
    </w:p>
    <w:p w14:paraId="2AEF5C0B" w14:textId="24E03DBD" w:rsidR="005C08A7" w:rsidRPr="003A7C12" w:rsidRDefault="005C08A7" w:rsidP="003D5CA1">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703777" w:rsidRPr="003D5CA1">
        <w:rPr>
          <w:rFonts w:ascii="Arial" w:hAnsi="Arial" w:cs="Arial"/>
          <w:b/>
          <w:bCs/>
          <w:snapToGrid w:val="0"/>
          <w:lang w:val="en-GB" w:eastAsia="en-US"/>
        </w:rPr>
        <w:t>one (</w:t>
      </w:r>
      <w:r w:rsidR="00703777" w:rsidRPr="003D5CA1">
        <w:rPr>
          <w:rFonts w:ascii="Arial" w:hAnsi="Arial" w:cs="Arial"/>
          <w:b/>
          <w:bCs/>
        </w:rPr>
        <w:t>1)</w:t>
      </w:r>
      <w:r w:rsidR="00E16490" w:rsidRPr="003A7C12">
        <w:rPr>
          <w:rFonts w:ascii="Arial" w:hAnsi="Arial" w:cs="Arial"/>
        </w:rPr>
        <w:t xml:space="preserve"> </w:t>
      </w:r>
      <w:r w:rsidRPr="003A7C12">
        <w:rPr>
          <w:rFonts w:ascii="Arial" w:hAnsi="Arial" w:cs="Arial"/>
          <w:snapToGrid w:val="0"/>
          <w:lang w:val="en-GB" w:eastAsia="en-US"/>
        </w:rPr>
        <w:t>suitable applicant</w:t>
      </w:r>
      <w:r w:rsidR="00703777">
        <w:rPr>
          <w:rFonts w:ascii="Arial" w:hAnsi="Arial" w:cs="Arial"/>
          <w:snapToGrid w:val="0"/>
          <w:lang w:val="en-GB" w:eastAsia="en-US"/>
        </w:rPr>
        <w:t>(s)</w:t>
      </w:r>
      <w:r w:rsidRPr="003A7C12">
        <w:rPr>
          <w:rFonts w:ascii="Arial" w:hAnsi="Arial" w:cs="Arial"/>
          <w:snapToGrid w:val="0"/>
          <w:lang w:val="en-GB" w:eastAsia="en-US"/>
        </w:rPr>
        <w: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31234D6D" w:rsidR="005C08A7" w:rsidRPr="00B636C5" w:rsidRDefault="005C08A7">
      <w:pPr>
        <w:autoSpaceDE w:val="0"/>
        <w:autoSpaceDN w:val="0"/>
        <w:adjustRightInd w:val="0"/>
        <w:jc w:val="both"/>
        <w:rPr>
          <w:rFonts w:ascii="Arial" w:hAnsi="Arial" w:cs="Arial"/>
          <w:color w:val="000000"/>
        </w:rPr>
      </w:pPr>
      <w:r w:rsidRPr="003A7C12">
        <w:rPr>
          <w:rFonts w:ascii="Arial" w:hAnsi="Arial" w:cs="Arial"/>
          <w:color w:val="000000"/>
        </w:rPr>
        <w:t xml:space="preserve">All nominees are to submit their applications online </w:t>
      </w:r>
      <w:r w:rsidRPr="00191B35">
        <w:rPr>
          <w:rFonts w:ascii="Arial" w:hAnsi="Arial" w:cs="Arial"/>
          <w:color w:val="000000"/>
        </w:rPr>
        <w:t xml:space="preserve">at </w:t>
      </w:r>
      <w:hyperlink r:id="rId14" w:history="1">
        <w:r w:rsidR="00191B35" w:rsidRPr="00191B35">
          <w:rPr>
            <w:rStyle w:val="Hipervnculo"/>
            <w:rFonts w:ascii="Arial" w:hAnsi="Arial" w:cs="Arial"/>
          </w:rPr>
          <w:t>https://go.gov.sg/inngov23</w:t>
        </w:r>
      </w:hyperlink>
      <w:r w:rsidR="00DE0AFC" w:rsidRPr="00BF2F25">
        <w:rPr>
          <w:rFonts w:ascii="Arial" w:hAnsi="Arial" w:cs="Arial"/>
          <w:b/>
          <w:bCs/>
          <w:color w:val="000000"/>
        </w:rPr>
        <w:t xml:space="preserve"> </w:t>
      </w:r>
      <w:r w:rsidRPr="003A7C12">
        <w:rPr>
          <w:rFonts w:ascii="Arial" w:hAnsi="Arial" w:cs="Arial"/>
          <w:color w:val="000000"/>
        </w:rPr>
        <w:t xml:space="preserve">by </w:t>
      </w:r>
      <w:r w:rsidR="00FE5752">
        <w:rPr>
          <w:rFonts w:ascii="Arial" w:hAnsi="Arial" w:cs="Arial"/>
          <w:b/>
          <w:bCs/>
          <w:u w:val="single"/>
        </w:rPr>
        <w:t>15</w:t>
      </w:r>
      <w:r w:rsidR="00703777" w:rsidRPr="00703777">
        <w:rPr>
          <w:rFonts w:ascii="Arial" w:hAnsi="Arial" w:cs="Arial"/>
          <w:b/>
          <w:bCs/>
          <w:u w:val="single"/>
        </w:rPr>
        <w:t xml:space="preserve"> </w:t>
      </w:r>
      <w:r w:rsidR="004D5203">
        <w:rPr>
          <w:rFonts w:ascii="Arial" w:hAnsi="Arial" w:cs="Arial"/>
          <w:b/>
          <w:bCs/>
          <w:u w:val="single"/>
        </w:rPr>
        <w:t>September</w:t>
      </w:r>
      <w:r w:rsidR="00B63D8C">
        <w:rPr>
          <w:rFonts w:ascii="Arial" w:hAnsi="Arial" w:cs="Arial"/>
          <w:b/>
          <w:bCs/>
          <w:u w:val="single"/>
        </w:rPr>
        <w:t xml:space="preserve"> </w:t>
      </w:r>
      <w:r w:rsidR="00703777" w:rsidRPr="00703777">
        <w:rPr>
          <w:rFonts w:ascii="Arial" w:hAnsi="Arial" w:cs="Arial"/>
          <w:b/>
          <w:bCs/>
          <w:u w:val="single"/>
        </w:rPr>
        <w:t>2023</w:t>
      </w:r>
      <w:r w:rsidR="00703777" w:rsidRPr="00703777">
        <w:rPr>
          <w:rFonts w:ascii="Arial" w:hAnsi="Arial" w:cs="Arial"/>
        </w:rPr>
        <w:t>.</w:t>
      </w:r>
      <w:r w:rsidR="00703777" w:rsidRPr="005D57EB">
        <w:rPr>
          <w:rFonts w:ascii="Arial" w:hAnsi="Arial" w:cs="Arial"/>
        </w:rPr>
        <w:t xml:space="preserve"> </w:t>
      </w:r>
      <w:r w:rsidRPr="005D57EB">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5" w:history="1">
        <w:r w:rsidR="00C544E7" w:rsidRPr="00B636C5">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6" w:history="1">
        <w:r w:rsidRPr="00B636C5">
          <w:rPr>
            <w:rStyle w:val="Hipervnculo"/>
            <w:rFonts w:ascii="Arial" w:hAnsi="Arial" w:cs="Arial"/>
          </w:rPr>
          <w:t>https://go.gov.sg/start-nfp</w:t>
        </w:r>
      </w:hyperlink>
      <w:r w:rsidRPr="00B636C5">
        <w:rPr>
          <w:rFonts w:ascii="Arial" w:hAnsi="Arial" w:cs="Arial"/>
          <w:color w:val="000000"/>
        </w:rPr>
        <w:t xml:space="preserve">   </w:t>
      </w:r>
    </w:p>
    <w:p w14:paraId="7D046F0F" w14:textId="77777777" w:rsidR="00B97757" w:rsidRPr="00B636C5" w:rsidRDefault="00B97757" w:rsidP="00B97757">
      <w:pPr>
        <w:autoSpaceDE w:val="0"/>
        <w:autoSpaceDN w:val="0"/>
        <w:adjustRightInd w:val="0"/>
        <w:jc w:val="both"/>
        <w:rPr>
          <w:rFonts w:ascii="Arial" w:hAnsi="Arial" w:cs="Arial"/>
          <w:b/>
          <w:color w:val="000000"/>
          <w:u w:val="single"/>
        </w:rPr>
      </w:pPr>
    </w:p>
    <w:p w14:paraId="66E37813" w14:textId="7821153B"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0731CD67" w14:textId="50F5DC9F" w:rsidR="005C08A7" w:rsidRPr="00B636C5" w:rsidRDefault="006407A6">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8B050F" w:rsidRPr="00B636C5">
        <w:rPr>
          <w:rFonts w:ascii="Arial" w:hAnsi="Arial" w:cs="Arial"/>
          <w:color w:val="000000"/>
        </w:rPr>
        <w:t>;</w:t>
      </w:r>
    </w:p>
    <w:p w14:paraId="7EDAF261" w14:textId="52326095" w:rsidR="005C08A7" w:rsidRPr="003A7C12" w:rsidRDefault="00710D0E">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8B050F" w:rsidRPr="003A7C12">
        <w:rPr>
          <w:rFonts w:ascii="Arial" w:hAnsi="Arial" w:cs="Arial"/>
          <w:color w:val="000000"/>
        </w:rPr>
        <w:t>;</w:t>
      </w:r>
    </w:p>
    <w:p w14:paraId="664393B0" w14:textId="100A408C" w:rsidR="007A6EF3" w:rsidRPr="00B636C5" w:rsidRDefault="00CF1711" w:rsidP="00894EDA">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w:t>
      </w:r>
      <w:r w:rsidR="00075356">
        <w:rPr>
          <w:rFonts w:ascii="Arial" w:hAnsi="Arial" w:cs="Arial"/>
          <w:color w:val="000000"/>
        </w:rPr>
        <w:t>; and</w:t>
      </w: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663940BA" w14:textId="52636A81" w:rsidR="002F07A0" w:rsidRPr="00B636C5" w:rsidRDefault="00A52BF0">
      <w:pPr>
        <w:pStyle w:val="Ttulo4"/>
        <w:jc w:val="both"/>
        <w:rPr>
          <w:rFonts w:cs="Arial"/>
          <w:color w:val="auto"/>
          <w:sz w:val="24"/>
          <w:szCs w:val="24"/>
          <w:lang w:val="en-GB"/>
        </w:rPr>
      </w:pPr>
      <w:r>
        <w:rPr>
          <w:rFonts w:cs="Arial"/>
          <w:color w:val="auto"/>
          <w:sz w:val="24"/>
          <w:szCs w:val="24"/>
          <w:lang w:val="en-GB"/>
        </w:rPr>
        <w:br w:type="column"/>
      </w:r>
      <w:r w:rsidR="002F07A0" w:rsidRPr="00B636C5">
        <w:rPr>
          <w:rFonts w:cs="Arial"/>
          <w:color w:val="auto"/>
          <w:sz w:val="24"/>
          <w:szCs w:val="24"/>
          <w:lang w:val="en-GB"/>
        </w:rPr>
        <w:lastRenderedPageBreak/>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17"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18" w:history="1">
        <w:r w:rsidR="0080333B" w:rsidRPr="00B636C5">
          <w:rPr>
            <w:rStyle w:val="Hipervnculo"/>
            <w:rFonts w:ascii="Arial" w:hAnsi="Arial" w:cs="Arial"/>
            <w:lang w:val="en-GB"/>
          </w:rPr>
          <w:t>www.facebook.com/SCPFriends</w:t>
        </w:r>
      </w:hyperlink>
    </w:p>
    <w:p w14:paraId="2A18E1B0" w14:textId="77777777" w:rsidR="004673D4" w:rsidRPr="00B636C5" w:rsidRDefault="004673D4"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F83CBF">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48CB" w14:textId="77777777" w:rsidR="00FA7FA9" w:rsidRDefault="00FA7FA9">
      <w:r>
        <w:separator/>
      </w:r>
    </w:p>
  </w:endnote>
  <w:endnote w:type="continuationSeparator" w:id="0">
    <w:p w14:paraId="4E62BEE2" w14:textId="77777777" w:rsidR="00FA7FA9" w:rsidRDefault="00FA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4114" w14:textId="268B3080" w:rsidR="00FA10E1" w:rsidRPr="00F100D3" w:rsidRDefault="00CF7930" w:rsidP="00FA10E1">
    <w:pPr>
      <w:pStyle w:val="Textoindependiente"/>
      <w:pBdr>
        <w:top w:val="thickThinSmallGap" w:sz="24" w:space="1" w:color="auto"/>
      </w:pBdr>
      <w:jc w:val="center"/>
      <w:rPr>
        <w:rFonts w:ascii="Arial" w:hAnsi="Arial"/>
        <w:caps/>
        <w:sz w:val="14"/>
      </w:rPr>
    </w:pPr>
    <w:r>
      <w:rPr>
        <w:rFonts w:ascii="Arial" w:hAnsi="Arial"/>
        <w:caps/>
        <w:noProof/>
        <w:sz w:val="14"/>
      </w:rPr>
      <w:drawing>
        <wp:anchor distT="0" distB="0" distL="114300" distR="114300" simplePos="0" relativeHeight="251694080" behindDoc="0" locked="0" layoutInCell="1" allowOverlap="1" wp14:anchorId="65F72F37" wp14:editId="1A6A0650">
          <wp:simplePos x="0" y="0"/>
          <wp:positionH relativeFrom="column">
            <wp:posOffset>572851</wp:posOffset>
          </wp:positionH>
          <wp:positionV relativeFrom="paragraph">
            <wp:posOffset>86360</wp:posOffset>
          </wp:positionV>
          <wp:extent cx="356707" cy="35941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
                  <a:stretch>
                    <a:fillRect/>
                  </a:stretch>
                </pic:blipFill>
                <pic:spPr bwMode="auto">
                  <a:xfrm>
                    <a:off x="0" y="0"/>
                    <a:ext cx="356707" cy="359410"/>
                  </a:xfrm>
                  <a:prstGeom prst="rect">
                    <a:avLst/>
                  </a:prstGeom>
                  <a:noFill/>
                </pic:spPr>
              </pic:pic>
            </a:graphicData>
          </a:graphic>
          <wp14:sizeRelV relativeFrom="margin">
            <wp14:pctHeight>0</wp14:pctHeight>
          </wp14:sizeRelV>
        </wp:anchor>
      </w:drawing>
    </w:r>
    <w:r w:rsidR="00FA10E1">
      <w:rPr>
        <w:rFonts w:ascii="Arial" w:hAnsi="Arial"/>
        <w:caps/>
        <w:noProof/>
        <w:sz w:val="14"/>
      </w:rPr>
      <w:drawing>
        <wp:anchor distT="0" distB="0" distL="114300" distR="114300" simplePos="0" relativeHeight="251657216" behindDoc="0" locked="0" layoutInCell="1" allowOverlap="1" wp14:anchorId="12C2CC7E" wp14:editId="3DCFC1D3">
          <wp:simplePos x="0" y="0"/>
          <wp:positionH relativeFrom="column">
            <wp:posOffset>-34925</wp:posOffset>
          </wp:positionH>
          <wp:positionV relativeFrom="paragraph">
            <wp:posOffset>96520</wp:posOffset>
          </wp:positionV>
          <wp:extent cx="554990" cy="316865"/>
          <wp:effectExtent l="0" t="0" r="0" b="698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sidR="00FA10E1">
      <w:rPr>
        <w:rFonts w:ascii="Arial" w:hAnsi="Arial"/>
        <w:caps/>
        <w:sz w:val="14"/>
      </w:rPr>
      <w:t>singapore cooperation programme training award:</w:t>
    </w:r>
  </w:p>
  <w:p w14:paraId="318A2327" w14:textId="77777777" w:rsidR="004D5203" w:rsidRDefault="004D5203" w:rsidP="00CF7930">
    <w:pPr>
      <w:pStyle w:val="Textoindependiente"/>
      <w:pBdr>
        <w:top w:val="thickThinSmallGap" w:sz="24" w:space="1" w:color="auto"/>
      </w:pBdr>
      <w:jc w:val="center"/>
      <w:rPr>
        <w:rFonts w:ascii="Arial" w:hAnsi="Arial"/>
        <w:caps/>
        <w:sz w:val="14"/>
      </w:rPr>
    </w:pPr>
    <w:r w:rsidRPr="004D5203">
      <w:rPr>
        <w:rFonts w:ascii="Arial" w:hAnsi="Arial"/>
        <w:caps/>
        <w:sz w:val="14"/>
      </w:rPr>
      <w:t>INNOVATIONS IN GOVERNANCE</w:t>
    </w:r>
  </w:p>
  <w:p w14:paraId="352A3DB1" w14:textId="6461DD7E" w:rsidR="00CF7930" w:rsidRDefault="004D5203" w:rsidP="00CF7930">
    <w:pPr>
      <w:pStyle w:val="Textoindependiente"/>
      <w:pBdr>
        <w:top w:val="thickThinSmallGap" w:sz="24" w:space="1" w:color="auto"/>
      </w:pBdr>
      <w:jc w:val="center"/>
      <w:rPr>
        <w:rFonts w:ascii="Arial" w:hAnsi="Arial"/>
        <w:b w:val="0"/>
        <w:caps/>
        <w:sz w:val="14"/>
      </w:rPr>
    </w:pPr>
    <w:r>
      <w:rPr>
        <w:rFonts w:ascii="Arial" w:hAnsi="Arial"/>
        <w:b w:val="0"/>
        <w:caps/>
        <w:sz w:val="14"/>
      </w:rPr>
      <w:t>23</w:t>
    </w:r>
    <w:r w:rsidR="007C446B">
      <w:rPr>
        <w:rFonts w:ascii="Arial" w:hAnsi="Arial"/>
        <w:b w:val="0"/>
        <w:caps/>
        <w:sz w:val="14"/>
      </w:rPr>
      <w:t xml:space="preserve"> </w:t>
    </w:r>
    <w:r>
      <w:rPr>
        <w:rFonts w:ascii="Arial" w:hAnsi="Arial"/>
        <w:b w:val="0"/>
        <w:caps/>
        <w:sz w:val="14"/>
      </w:rPr>
      <w:t>October</w:t>
    </w:r>
    <w:r w:rsidR="007C446B">
      <w:rPr>
        <w:rFonts w:ascii="Arial" w:hAnsi="Arial"/>
        <w:b w:val="0"/>
        <w:caps/>
        <w:sz w:val="14"/>
      </w:rPr>
      <w:t xml:space="preserve"> 2023</w:t>
    </w:r>
    <w:r w:rsidR="00CF7930">
      <w:rPr>
        <w:rFonts w:ascii="Arial" w:hAnsi="Arial"/>
        <w:b w:val="0"/>
        <w:caps/>
        <w:sz w:val="14"/>
      </w:rPr>
      <w:t xml:space="preserve"> </w:t>
    </w:r>
    <w:r w:rsidR="00CF7930" w:rsidRPr="002A18C6">
      <w:rPr>
        <w:rFonts w:ascii="Arial" w:hAnsi="Arial"/>
        <w:b w:val="0"/>
        <w:caps/>
        <w:sz w:val="14"/>
      </w:rPr>
      <w:t xml:space="preserve">TO </w:t>
    </w:r>
    <w:r>
      <w:rPr>
        <w:rFonts w:ascii="Arial" w:hAnsi="Arial"/>
        <w:b w:val="0"/>
        <w:caps/>
        <w:sz w:val="14"/>
      </w:rPr>
      <w:t>27</w:t>
    </w:r>
    <w:r w:rsidR="00CF7930">
      <w:rPr>
        <w:rFonts w:ascii="Arial" w:hAnsi="Arial"/>
        <w:b w:val="0"/>
        <w:caps/>
        <w:sz w:val="14"/>
      </w:rPr>
      <w:t xml:space="preserve"> </w:t>
    </w:r>
    <w:r>
      <w:rPr>
        <w:rFonts w:ascii="Arial" w:hAnsi="Arial"/>
        <w:b w:val="0"/>
        <w:caps/>
        <w:sz w:val="14"/>
      </w:rPr>
      <w:t>October</w:t>
    </w:r>
    <w:r w:rsidR="00CF7930">
      <w:rPr>
        <w:rFonts w:ascii="Arial" w:hAnsi="Arial"/>
        <w:b w:val="0"/>
        <w:caps/>
        <w:sz w:val="14"/>
      </w:rPr>
      <w:t xml:space="preserve"> 2023</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Pr>
        <w:rStyle w:val="Nmerodepgina"/>
        <w:rFonts w:ascii="Arial" w:hAnsi="Arial" w:cs="Arial"/>
        <w:b w:val="0"/>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145E" w14:textId="77777777" w:rsidR="00FA7FA9" w:rsidRDefault="00FA7FA9">
      <w:r>
        <w:separator/>
      </w:r>
    </w:p>
  </w:footnote>
  <w:footnote w:type="continuationSeparator" w:id="0">
    <w:p w14:paraId="53DEAD5F" w14:textId="77777777" w:rsidR="00FA7FA9" w:rsidRDefault="00FA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AC9" w14:textId="66644BC8" w:rsidR="00ED7A7E" w:rsidRDefault="000F255F" w:rsidP="00ED7A7E">
    <w:pPr>
      <w:pStyle w:val="Encabezado"/>
      <w:pBdr>
        <w:bottom w:val="single" w:sz="4" w:space="0" w:color="auto"/>
      </w:pBdr>
      <w:jc w:val="right"/>
      <w:rPr>
        <w:b/>
        <w:sz w:val="18"/>
        <w:szCs w:val="18"/>
      </w:rPr>
    </w:pPr>
    <w:r>
      <w:rPr>
        <w:rFonts w:cs="Arial"/>
        <w:noProof/>
        <w:sz w:val="28"/>
        <w:szCs w:val="28"/>
      </w:rPr>
      <w:drawing>
        <wp:anchor distT="0" distB="0" distL="114300" distR="114300" simplePos="0" relativeHeight="251626496" behindDoc="0" locked="0" layoutInCell="1" allowOverlap="1" wp14:anchorId="15AE2BD6" wp14:editId="6CB8E044">
          <wp:simplePos x="0" y="0"/>
          <wp:positionH relativeFrom="margin">
            <wp:posOffset>12700</wp:posOffset>
          </wp:positionH>
          <wp:positionV relativeFrom="page">
            <wp:posOffset>303901</wp:posOffset>
          </wp:positionV>
          <wp:extent cx="560717" cy="499516"/>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a:fillRect/>
                  </a:stretch>
                </pic:blipFill>
                <pic:spPr>
                  <a:xfrm>
                    <a:off x="0" y="0"/>
                    <a:ext cx="560717" cy="499516"/>
                  </a:xfrm>
                  <a:prstGeom prst="rect">
                    <a:avLst/>
                  </a:prstGeom>
                </pic:spPr>
              </pic:pic>
            </a:graphicData>
          </a:graphic>
          <wp14:sizeRelH relativeFrom="margin">
            <wp14:pctWidth>0</wp14:pctWidth>
          </wp14:sizeRelH>
          <wp14:sizeRelV relativeFrom="margin">
            <wp14:pctHeight>0</wp14:pctHeight>
          </wp14:sizeRelV>
        </wp:anchor>
      </w:drawing>
    </w:r>
  </w:p>
  <w:p w14:paraId="1B1414FB" w14:textId="29FCE830" w:rsidR="00ED7A7E" w:rsidRDefault="00ED7A7E" w:rsidP="00ED7A7E">
    <w:pPr>
      <w:pStyle w:val="Encabezado"/>
      <w:pBdr>
        <w:bottom w:val="single" w:sz="4" w:space="0" w:color="auto"/>
      </w:pBdr>
      <w:jc w:val="right"/>
      <w:rPr>
        <w:b/>
        <w:sz w:val="18"/>
        <w:szCs w:val="18"/>
      </w:rPr>
    </w:pPr>
  </w:p>
  <w:p w14:paraId="6C75B15B" w14:textId="1C57C5C6" w:rsidR="00ED7A7E" w:rsidRDefault="00ED7A7E" w:rsidP="00ED7A7E">
    <w:pPr>
      <w:pStyle w:val="Encabezado"/>
      <w:pBdr>
        <w:bottom w:val="single" w:sz="4" w:space="0" w:color="auto"/>
      </w:pBdr>
      <w:jc w:val="right"/>
      <w:rPr>
        <w:b/>
        <w:sz w:val="18"/>
        <w:szCs w:val="18"/>
      </w:rPr>
    </w:pPr>
  </w:p>
  <w:p w14:paraId="7A21D788" w14:textId="77777777" w:rsidR="00ED7A7E" w:rsidRPr="00AB76B3" w:rsidRDefault="00ED7A7E" w:rsidP="00ED7A7E">
    <w:pPr>
      <w:pStyle w:val="Encabezado"/>
      <w:pBdr>
        <w:bottom w:val="single" w:sz="4" w:space="0" w:color="auto"/>
      </w:pBdr>
      <w:jc w:val="right"/>
      <w:rPr>
        <w:b/>
        <w:sz w:val="18"/>
        <w:szCs w:val="18"/>
      </w:rPr>
    </w:pPr>
    <w:r>
      <w:rPr>
        <w:b/>
        <w:sz w:val="18"/>
        <w:szCs w:val="18"/>
      </w:rPr>
      <w:t>SINGAPORE COOPERATION PROGRAMME</w:t>
    </w:r>
  </w:p>
  <w:p w14:paraId="7F5676C3" w14:textId="635580B2" w:rsidR="00ED7A7E" w:rsidRPr="00AB76B3" w:rsidRDefault="00ED7A7E" w:rsidP="00ED7A7E">
    <w:pPr>
      <w:pStyle w:val="Encabezado"/>
      <w:pBdr>
        <w:bottom w:val="single" w:sz="4" w:space="0" w:color="auto"/>
      </w:pBdr>
      <w:jc w:val="right"/>
      <w:rPr>
        <w:b/>
        <w:i/>
        <w:sz w:val="14"/>
      </w:rPr>
    </w:pPr>
    <w:r w:rsidRPr="00AB76B3">
      <w:rPr>
        <w:b/>
        <w:i/>
        <w:sz w:val="16"/>
        <w:szCs w:val="18"/>
      </w:rPr>
      <w:t>GENERAL INFORMATION BROCHURE</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FC7"/>
    <w:multiLevelType w:val="hybridMultilevel"/>
    <w:tmpl w:val="ECC6244A"/>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4986496"/>
    <w:multiLevelType w:val="multilevel"/>
    <w:tmpl w:val="1CEE46FE"/>
    <w:lvl w:ilvl="0">
      <w:numFmt w:val="bullet"/>
      <w:lvlText w:val="•"/>
      <w:lvlJc w:val="left"/>
      <w:pPr>
        <w:tabs>
          <w:tab w:val="num" w:pos="360"/>
        </w:tabs>
        <w:ind w:left="360" w:hanging="360"/>
      </w:pPr>
      <w:rPr>
        <w:rFonts w:ascii="Arial" w:eastAsia="Times New Roman" w:hAnsi="Aria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3E5339"/>
    <w:multiLevelType w:val="hybridMultilevel"/>
    <w:tmpl w:val="B5D8D3F6"/>
    <w:lvl w:ilvl="0" w:tplc="2488C37C">
      <w:numFmt w:val="bullet"/>
      <w:lvlText w:val="•"/>
      <w:lvlJc w:val="left"/>
      <w:pPr>
        <w:ind w:left="720" w:hanging="360"/>
      </w:pPr>
      <w:rPr>
        <w:rFonts w:ascii="Arial" w:eastAsia="Times New Roman" w:hAnsi="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206865AC"/>
    <w:multiLevelType w:val="hybridMultilevel"/>
    <w:tmpl w:val="82A2F466"/>
    <w:lvl w:ilvl="0" w:tplc="2488C37C">
      <w:numFmt w:val="bullet"/>
      <w:lvlText w:val="•"/>
      <w:lvlJc w:val="left"/>
      <w:pPr>
        <w:ind w:left="360" w:hanging="360"/>
      </w:pPr>
      <w:rPr>
        <w:rFonts w:ascii="Arial" w:eastAsia="Times New Roman" w:hAnsi="Arial" w:hint="default"/>
        <w:sz w:val="24"/>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9" w15:restartNumberingAfterBreak="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4C6D2E35"/>
    <w:multiLevelType w:val="hybridMultilevel"/>
    <w:tmpl w:val="0AD8764E"/>
    <w:lvl w:ilvl="0" w:tplc="2488C37C">
      <w:numFmt w:val="bullet"/>
      <w:lvlText w:val="•"/>
      <w:lvlJc w:val="left"/>
      <w:pPr>
        <w:ind w:left="360" w:hanging="360"/>
      </w:pPr>
      <w:rPr>
        <w:rFonts w:ascii="Arial" w:eastAsia="Times New Roman" w:hAnsi="Aria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EE9058E"/>
    <w:multiLevelType w:val="multilevel"/>
    <w:tmpl w:val="8DBCED56"/>
    <w:lvl w:ilvl="0">
      <w:numFmt w:val="bullet"/>
      <w:lvlText w:val="•"/>
      <w:lvlJc w:val="left"/>
      <w:pPr>
        <w:tabs>
          <w:tab w:val="num" w:pos="360"/>
        </w:tabs>
        <w:ind w:left="360" w:hanging="360"/>
      </w:pPr>
      <w:rPr>
        <w:rFonts w:ascii="Arial" w:eastAsia="Times New Roman" w:hAnsi="Aria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33E2ADE"/>
    <w:multiLevelType w:val="hybridMultilevel"/>
    <w:tmpl w:val="C2782F68"/>
    <w:lvl w:ilvl="0" w:tplc="48090001">
      <w:start w:val="1"/>
      <w:numFmt w:val="bullet"/>
      <w:lvlText w:val=""/>
      <w:lvlJc w:val="left"/>
      <w:pPr>
        <w:ind w:left="360" w:hanging="360"/>
      </w:pPr>
      <w:rPr>
        <w:rFonts w:ascii="Symbol" w:hAnsi="Symbol"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522E3E"/>
    <w:multiLevelType w:val="hybridMultilevel"/>
    <w:tmpl w:val="E8022F7C"/>
    <w:lvl w:ilvl="0" w:tplc="2488C37C">
      <w:numFmt w:val="bullet"/>
      <w:lvlText w:val="•"/>
      <w:lvlJc w:val="left"/>
      <w:pPr>
        <w:ind w:left="360" w:hanging="360"/>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71E76BE2"/>
    <w:multiLevelType w:val="hybridMultilevel"/>
    <w:tmpl w:val="E5EAC7CC"/>
    <w:lvl w:ilvl="0" w:tplc="2488C37C">
      <w:numFmt w:val="bullet"/>
      <w:lvlText w:val="•"/>
      <w:lvlJc w:val="left"/>
      <w:pPr>
        <w:ind w:left="360" w:hanging="360"/>
      </w:pPr>
      <w:rPr>
        <w:rFonts w:ascii="Arial" w:eastAsia="Times New Roman" w:hAnsi="Arial" w:hint="default"/>
        <w:sz w:val="24"/>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598876663">
    <w:abstractNumId w:val="3"/>
  </w:num>
  <w:num w:numId="2" w16cid:durableId="666861247">
    <w:abstractNumId w:val="14"/>
  </w:num>
  <w:num w:numId="3" w16cid:durableId="134220071">
    <w:abstractNumId w:val="18"/>
  </w:num>
  <w:num w:numId="4" w16cid:durableId="281304103">
    <w:abstractNumId w:val="20"/>
  </w:num>
  <w:num w:numId="5" w16cid:durableId="878472004">
    <w:abstractNumId w:val="9"/>
  </w:num>
  <w:num w:numId="6" w16cid:durableId="1272516495">
    <w:abstractNumId w:val="5"/>
  </w:num>
  <w:num w:numId="7" w16cid:durableId="441799740">
    <w:abstractNumId w:val="6"/>
  </w:num>
  <w:num w:numId="8" w16cid:durableId="522091252">
    <w:abstractNumId w:val="2"/>
  </w:num>
  <w:num w:numId="9" w16cid:durableId="1615674107">
    <w:abstractNumId w:val="7"/>
  </w:num>
  <w:num w:numId="10" w16cid:durableId="428041552">
    <w:abstractNumId w:val="22"/>
  </w:num>
  <w:num w:numId="11" w16cid:durableId="426269547">
    <w:abstractNumId w:val="11"/>
  </w:num>
  <w:num w:numId="12" w16cid:durableId="983003915">
    <w:abstractNumId w:val="0"/>
  </w:num>
  <w:num w:numId="13" w16cid:durableId="520245150">
    <w:abstractNumId w:val="4"/>
  </w:num>
  <w:num w:numId="14" w16cid:durableId="1988631483">
    <w:abstractNumId w:val="19"/>
  </w:num>
  <w:num w:numId="15" w16cid:durableId="795031495">
    <w:abstractNumId w:val="8"/>
  </w:num>
  <w:num w:numId="16" w16cid:durableId="951671215">
    <w:abstractNumId w:val="21"/>
  </w:num>
  <w:num w:numId="17" w16cid:durableId="1485198198">
    <w:abstractNumId w:val="10"/>
  </w:num>
  <w:num w:numId="18" w16cid:durableId="1136526008">
    <w:abstractNumId w:val="0"/>
  </w:num>
  <w:num w:numId="19" w16cid:durableId="25067430">
    <w:abstractNumId w:val="16"/>
  </w:num>
  <w:num w:numId="20" w16cid:durableId="1316452710">
    <w:abstractNumId w:val="15"/>
  </w:num>
  <w:num w:numId="21" w16cid:durableId="443814254">
    <w:abstractNumId w:val="1"/>
  </w:num>
  <w:num w:numId="22" w16cid:durableId="1441484628">
    <w:abstractNumId w:val="12"/>
  </w:num>
  <w:num w:numId="23" w16cid:durableId="952783863">
    <w:abstractNumId w:val="17"/>
  </w:num>
  <w:num w:numId="24" w16cid:durableId="21798337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06xzvVhuoGwvVLswWJ9XHtj/SWuJ/dl1jGy865JBlfWXKaP3NISgKUp03mQyktpPkR5tzDGA2LlJumS1ukV/g==" w:salt="VhPXRVJzIeSPVjWcLI+fmA=="/>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E"/>
    <w:rsid w:val="00000829"/>
    <w:rsid w:val="00007101"/>
    <w:rsid w:val="00011608"/>
    <w:rsid w:val="000216CB"/>
    <w:rsid w:val="000239E0"/>
    <w:rsid w:val="00025480"/>
    <w:rsid w:val="0002720A"/>
    <w:rsid w:val="00045473"/>
    <w:rsid w:val="00045ACA"/>
    <w:rsid w:val="00051650"/>
    <w:rsid w:val="000578B0"/>
    <w:rsid w:val="000605CA"/>
    <w:rsid w:val="000611DE"/>
    <w:rsid w:val="0006165A"/>
    <w:rsid w:val="00061B7B"/>
    <w:rsid w:val="00075356"/>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3536"/>
    <w:rsid w:val="000D67D5"/>
    <w:rsid w:val="000E4B71"/>
    <w:rsid w:val="000E58BD"/>
    <w:rsid w:val="000E6462"/>
    <w:rsid w:val="000F0089"/>
    <w:rsid w:val="000F07B5"/>
    <w:rsid w:val="000F0D14"/>
    <w:rsid w:val="000F184F"/>
    <w:rsid w:val="000F255F"/>
    <w:rsid w:val="000F2A26"/>
    <w:rsid w:val="000F3B08"/>
    <w:rsid w:val="000F4F27"/>
    <w:rsid w:val="0010274A"/>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1B35"/>
    <w:rsid w:val="00192028"/>
    <w:rsid w:val="001958C8"/>
    <w:rsid w:val="00195BA6"/>
    <w:rsid w:val="001A0AE9"/>
    <w:rsid w:val="001A1937"/>
    <w:rsid w:val="001A6BE9"/>
    <w:rsid w:val="001A6D85"/>
    <w:rsid w:val="001B27D7"/>
    <w:rsid w:val="001B2F74"/>
    <w:rsid w:val="001B41FB"/>
    <w:rsid w:val="001B4D7C"/>
    <w:rsid w:val="001C21AC"/>
    <w:rsid w:val="001C2B57"/>
    <w:rsid w:val="001C4497"/>
    <w:rsid w:val="001C681B"/>
    <w:rsid w:val="001C6A89"/>
    <w:rsid w:val="001C6D56"/>
    <w:rsid w:val="001D08FC"/>
    <w:rsid w:val="001D1BE2"/>
    <w:rsid w:val="001D20F8"/>
    <w:rsid w:val="001D47DE"/>
    <w:rsid w:val="001E09A0"/>
    <w:rsid w:val="001E2F79"/>
    <w:rsid w:val="001F5F2B"/>
    <w:rsid w:val="001F6C65"/>
    <w:rsid w:val="002041D3"/>
    <w:rsid w:val="00204C42"/>
    <w:rsid w:val="00211AC1"/>
    <w:rsid w:val="002123B2"/>
    <w:rsid w:val="0021520D"/>
    <w:rsid w:val="00216129"/>
    <w:rsid w:val="00221E64"/>
    <w:rsid w:val="002235EF"/>
    <w:rsid w:val="002274BA"/>
    <w:rsid w:val="0022798E"/>
    <w:rsid w:val="00232B76"/>
    <w:rsid w:val="0023688C"/>
    <w:rsid w:val="00237952"/>
    <w:rsid w:val="002402DB"/>
    <w:rsid w:val="00242849"/>
    <w:rsid w:val="00245D0B"/>
    <w:rsid w:val="0024637C"/>
    <w:rsid w:val="002470A4"/>
    <w:rsid w:val="00255586"/>
    <w:rsid w:val="0025795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E5B9D"/>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223F"/>
    <w:rsid w:val="00373A4F"/>
    <w:rsid w:val="00375473"/>
    <w:rsid w:val="00376814"/>
    <w:rsid w:val="00381832"/>
    <w:rsid w:val="00381BA5"/>
    <w:rsid w:val="003834BA"/>
    <w:rsid w:val="003863B2"/>
    <w:rsid w:val="00390060"/>
    <w:rsid w:val="003903D3"/>
    <w:rsid w:val="003A030D"/>
    <w:rsid w:val="003A0783"/>
    <w:rsid w:val="003A5A8B"/>
    <w:rsid w:val="003A7C12"/>
    <w:rsid w:val="003B04AF"/>
    <w:rsid w:val="003B0E91"/>
    <w:rsid w:val="003B545C"/>
    <w:rsid w:val="003B6E33"/>
    <w:rsid w:val="003B7584"/>
    <w:rsid w:val="003B783B"/>
    <w:rsid w:val="003B78C8"/>
    <w:rsid w:val="003C7471"/>
    <w:rsid w:val="003C7B80"/>
    <w:rsid w:val="003D3FEB"/>
    <w:rsid w:val="003D5CA1"/>
    <w:rsid w:val="003E2C82"/>
    <w:rsid w:val="003E47CF"/>
    <w:rsid w:val="003F6F8A"/>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1475"/>
    <w:rsid w:val="0046560B"/>
    <w:rsid w:val="004673D4"/>
    <w:rsid w:val="00475552"/>
    <w:rsid w:val="00481153"/>
    <w:rsid w:val="00482FA2"/>
    <w:rsid w:val="00483783"/>
    <w:rsid w:val="00490FF2"/>
    <w:rsid w:val="004914A6"/>
    <w:rsid w:val="004966ED"/>
    <w:rsid w:val="004B09A6"/>
    <w:rsid w:val="004C02D8"/>
    <w:rsid w:val="004C1946"/>
    <w:rsid w:val="004C2B0F"/>
    <w:rsid w:val="004C3507"/>
    <w:rsid w:val="004C440D"/>
    <w:rsid w:val="004C444B"/>
    <w:rsid w:val="004C4F1C"/>
    <w:rsid w:val="004C7259"/>
    <w:rsid w:val="004D088E"/>
    <w:rsid w:val="004D1A64"/>
    <w:rsid w:val="004D1EA0"/>
    <w:rsid w:val="004D4862"/>
    <w:rsid w:val="004D51E2"/>
    <w:rsid w:val="004D5203"/>
    <w:rsid w:val="004E2A9D"/>
    <w:rsid w:val="004E442C"/>
    <w:rsid w:val="004E4715"/>
    <w:rsid w:val="004E71B1"/>
    <w:rsid w:val="004F144F"/>
    <w:rsid w:val="004F1B84"/>
    <w:rsid w:val="004F3BF7"/>
    <w:rsid w:val="004F599F"/>
    <w:rsid w:val="00503167"/>
    <w:rsid w:val="005101CF"/>
    <w:rsid w:val="005107FF"/>
    <w:rsid w:val="0051108C"/>
    <w:rsid w:val="00512A18"/>
    <w:rsid w:val="00514990"/>
    <w:rsid w:val="00517B5B"/>
    <w:rsid w:val="0052338B"/>
    <w:rsid w:val="005256C8"/>
    <w:rsid w:val="0052697F"/>
    <w:rsid w:val="00527000"/>
    <w:rsid w:val="00535656"/>
    <w:rsid w:val="00540358"/>
    <w:rsid w:val="005416E7"/>
    <w:rsid w:val="0054303A"/>
    <w:rsid w:val="00544804"/>
    <w:rsid w:val="00550739"/>
    <w:rsid w:val="00550B8F"/>
    <w:rsid w:val="005527F5"/>
    <w:rsid w:val="005547DE"/>
    <w:rsid w:val="00554AD2"/>
    <w:rsid w:val="00561B23"/>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C5733"/>
    <w:rsid w:val="005D57EB"/>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3777"/>
    <w:rsid w:val="0070455E"/>
    <w:rsid w:val="00704E04"/>
    <w:rsid w:val="00710D0E"/>
    <w:rsid w:val="0071171C"/>
    <w:rsid w:val="00712FC5"/>
    <w:rsid w:val="00715709"/>
    <w:rsid w:val="00717037"/>
    <w:rsid w:val="00724C21"/>
    <w:rsid w:val="00727AEF"/>
    <w:rsid w:val="00733D99"/>
    <w:rsid w:val="00736806"/>
    <w:rsid w:val="00752E7E"/>
    <w:rsid w:val="00757BA7"/>
    <w:rsid w:val="00765BB0"/>
    <w:rsid w:val="00776444"/>
    <w:rsid w:val="007874A5"/>
    <w:rsid w:val="007938D4"/>
    <w:rsid w:val="007A16C5"/>
    <w:rsid w:val="007A675B"/>
    <w:rsid w:val="007A6CA1"/>
    <w:rsid w:val="007A6EF3"/>
    <w:rsid w:val="007A7F23"/>
    <w:rsid w:val="007B398F"/>
    <w:rsid w:val="007B5DFD"/>
    <w:rsid w:val="007C1F98"/>
    <w:rsid w:val="007C2EF7"/>
    <w:rsid w:val="007C446B"/>
    <w:rsid w:val="007C7CC1"/>
    <w:rsid w:val="007D2046"/>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2A10"/>
    <w:rsid w:val="008B5A30"/>
    <w:rsid w:val="008C039D"/>
    <w:rsid w:val="008C1AF4"/>
    <w:rsid w:val="008C3CC1"/>
    <w:rsid w:val="008D1E37"/>
    <w:rsid w:val="008D2ABB"/>
    <w:rsid w:val="008D6E97"/>
    <w:rsid w:val="008D7652"/>
    <w:rsid w:val="008D7B6D"/>
    <w:rsid w:val="008F042A"/>
    <w:rsid w:val="008F1311"/>
    <w:rsid w:val="009037DB"/>
    <w:rsid w:val="009065E3"/>
    <w:rsid w:val="00910865"/>
    <w:rsid w:val="00910B00"/>
    <w:rsid w:val="00911904"/>
    <w:rsid w:val="00914C6D"/>
    <w:rsid w:val="00915457"/>
    <w:rsid w:val="00920D1A"/>
    <w:rsid w:val="0092274E"/>
    <w:rsid w:val="00923334"/>
    <w:rsid w:val="00931281"/>
    <w:rsid w:val="00935CFE"/>
    <w:rsid w:val="00937CF7"/>
    <w:rsid w:val="0094135E"/>
    <w:rsid w:val="00941871"/>
    <w:rsid w:val="00943459"/>
    <w:rsid w:val="0094346A"/>
    <w:rsid w:val="00944F97"/>
    <w:rsid w:val="00956F9A"/>
    <w:rsid w:val="00961A25"/>
    <w:rsid w:val="00965B57"/>
    <w:rsid w:val="00965E93"/>
    <w:rsid w:val="00970B5E"/>
    <w:rsid w:val="00972193"/>
    <w:rsid w:val="00981D61"/>
    <w:rsid w:val="009844B4"/>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2BF0"/>
    <w:rsid w:val="00A54354"/>
    <w:rsid w:val="00A550BC"/>
    <w:rsid w:val="00A605D1"/>
    <w:rsid w:val="00A633FA"/>
    <w:rsid w:val="00A728AB"/>
    <w:rsid w:val="00A72E6B"/>
    <w:rsid w:val="00A738DC"/>
    <w:rsid w:val="00A73F65"/>
    <w:rsid w:val="00A750B9"/>
    <w:rsid w:val="00A7635B"/>
    <w:rsid w:val="00A7746A"/>
    <w:rsid w:val="00A814C3"/>
    <w:rsid w:val="00A82613"/>
    <w:rsid w:val="00A82B1B"/>
    <w:rsid w:val="00A855EC"/>
    <w:rsid w:val="00A872E2"/>
    <w:rsid w:val="00A87D59"/>
    <w:rsid w:val="00A91D92"/>
    <w:rsid w:val="00A946A2"/>
    <w:rsid w:val="00A94D88"/>
    <w:rsid w:val="00A97804"/>
    <w:rsid w:val="00A97A9A"/>
    <w:rsid w:val="00AA27D8"/>
    <w:rsid w:val="00AA6388"/>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3CE9"/>
    <w:rsid w:val="00B3655A"/>
    <w:rsid w:val="00B44DC0"/>
    <w:rsid w:val="00B507A1"/>
    <w:rsid w:val="00B53C27"/>
    <w:rsid w:val="00B57F6A"/>
    <w:rsid w:val="00B60165"/>
    <w:rsid w:val="00B636C5"/>
    <w:rsid w:val="00B63D8C"/>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E1FD7"/>
    <w:rsid w:val="00BE425C"/>
    <w:rsid w:val="00BE5162"/>
    <w:rsid w:val="00BE5A08"/>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DB"/>
    <w:rsid w:val="00C45E92"/>
    <w:rsid w:val="00C466BE"/>
    <w:rsid w:val="00C47DBB"/>
    <w:rsid w:val="00C47DC8"/>
    <w:rsid w:val="00C544E7"/>
    <w:rsid w:val="00C5720B"/>
    <w:rsid w:val="00C67679"/>
    <w:rsid w:val="00C77AD7"/>
    <w:rsid w:val="00C8559B"/>
    <w:rsid w:val="00C861D1"/>
    <w:rsid w:val="00CA2670"/>
    <w:rsid w:val="00CA2D09"/>
    <w:rsid w:val="00CB0F5E"/>
    <w:rsid w:val="00CB3B35"/>
    <w:rsid w:val="00CB4A0E"/>
    <w:rsid w:val="00CC3AD1"/>
    <w:rsid w:val="00CC4F28"/>
    <w:rsid w:val="00CC55E6"/>
    <w:rsid w:val="00CD04B4"/>
    <w:rsid w:val="00CD0800"/>
    <w:rsid w:val="00CD1B65"/>
    <w:rsid w:val="00CD2921"/>
    <w:rsid w:val="00CD2D0B"/>
    <w:rsid w:val="00CD34A5"/>
    <w:rsid w:val="00CD48A0"/>
    <w:rsid w:val="00CD4E1E"/>
    <w:rsid w:val="00CD671F"/>
    <w:rsid w:val="00CD7DFA"/>
    <w:rsid w:val="00CE50B8"/>
    <w:rsid w:val="00CF1711"/>
    <w:rsid w:val="00CF5CA7"/>
    <w:rsid w:val="00CF666C"/>
    <w:rsid w:val="00CF7930"/>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A2F"/>
    <w:rsid w:val="00D45E1C"/>
    <w:rsid w:val="00D4649B"/>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A5D1E"/>
    <w:rsid w:val="00DB50E0"/>
    <w:rsid w:val="00DB62E1"/>
    <w:rsid w:val="00DB74E0"/>
    <w:rsid w:val="00DC358E"/>
    <w:rsid w:val="00DC4C5D"/>
    <w:rsid w:val="00DC5A98"/>
    <w:rsid w:val="00DD1355"/>
    <w:rsid w:val="00DD22FF"/>
    <w:rsid w:val="00DD2C39"/>
    <w:rsid w:val="00DD2E98"/>
    <w:rsid w:val="00DD4522"/>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B60A4"/>
    <w:rsid w:val="00EC2775"/>
    <w:rsid w:val="00EC545D"/>
    <w:rsid w:val="00ED3810"/>
    <w:rsid w:val="00ED7A7E"/>
    <w:rsid w:val="00EE4FD8"/>
    <w:rsid w:val="00EF2335"/>
    <w:rsid w:val="00EF5AC9"/>
    <w:rsid w:val="00F01444"/>
    <w:rsid w:val="00F07972"/>
    <w:rsid w:val="00F100D3"/>
    <w:rsid w:val="00F10FDA"/>
    <w:rsid w:val="00F14CAE"/>
    <w:rsid w:val="00F16AF2"/>
    <w:rsid w:val="00F22349"/>
    <w:rsid w:val="00F226C7"/>
    <w:rsid w:val="00F249A6"/>
    <w:rsid w:val="00F27F17"/>
    <w:rsid w:val="00F30179"/>
    <w:rsid w:val="00F30911"/>
    <w:rsid w:val="00F30F72"/>
    <w:rsid w:val="00F322CE"/>
    <w:rsid w:val="00F3385E"/>
    <w:rsid w:val="00F361B7"/>
    <w:rsid w:val="00F542E3"/>
    <w:rsid w:val="00F660EA"/>
    <w:rsid w:val="00F70CA1"/>
    <w:rsid w:val="00F7159D"/>
    <w:rsid w:val="00F7219F"/>
    <w:rsid w:val="00F72CDF"/>
    <w:rsid w:val="00F83CBF"/>
    <w:rsid w:val="00F8566F"/>
    <w:rsid w:val="00F86593"/>
    <w:rsid w:val="00FA10E1"/>
    <w:rsid w:val="00FA3B3E"/>
    <w:rsid w:val="00FA5B70"/>
    <w:rsid w:val="00FA7AE4"/>
    <w:rsid w:val="00FA7FA9"/>
    <w:rsid w:val="00FB1464"/>
    <w:rsid w:val="00FB3AE3"/>
    <w:rsid w:val="00FB490A"/>
    <w:rsid w:val="00FB6A16"/>
    <w:rsid w:val="00FC2123"/>
    <w:rsid w:val="00FD0516"/>
    <w:rsid w:val="00FD19A5"/>
    <w:rsid w:val="00FD5193"/>
    <w:rsid w:val="00FD7CC0"/>
    <w:rsid w:val="00FE0464"/>
    <w:rsid w:val="00FE45C8"/>
    <w:rsid w:val="00FE48F6"/>
    <w:rsid w:val="00FE5752"/>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B731E"/>
  <w15:docId w15:val="{BB9E1E4F-3989-45EB-8960-4DA58B90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Mencinsinresolver">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 w:type="character" w:customStyle="1" w:styleId="TextoindependienteCar">
    <w:name w:val="Texto independiente Car"/>
    <w:basedOn w:val="Fuentedeprrafopredeter"/>
    <w:link w:val="Textoindependiente"/>
    <w:rsid w:val="00BE5162"/>
    <w:rPr>
      <w:rFonts w:ascii="CG Times" w:hAnsi="CG Times"/>
      <w:b/>
      <w:sz w:val="26"/>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811487861">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75547048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gov.sg/enter-transit-depart" TargetMode="External"/><Relationship Id="rId18" Type="http://schemas.openxmlformats.org/officeDocument/2006/relationships/hyperlink" Target="http://www.facebook.com/SCPFrie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cp.gov.sg" TargetMode="External"/><Relationship Id="rId2" Type="http://schemas.openxmlformats.org/officeDocument/2006/relationships/customXml" Target="../customXml/item2.xml"/><Relationship Id="rId16" Type="http://schemas.openxmlformats.org/officeDocument/2006/relationships/hyperlink" Target="https://go.gov.sg/start-nf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gov.sg/start-gui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inngov2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56A8C-4E35-4511-A43F-F1728288F4E8}">
  <ds:schemaRefs>
    <ds:schemaRef ds:uri="http://schemas.microsoft.com/sharepoint/v3/contenttype/forms"/>
  </ds:schemaRefs>
</ds:datastoreItem>
</file>

<file path=customXml/itemProps3.xml><?xml version="1.0" encoding="utf-8"?>
<ds:datastoreItem xmlns:ds="http://schemas.openxmlformats.org/officeDocument/2006/customXml" ds:itemID="{9FDD89A8-69A3-457E-8010-00415B8E2334}">
  <ds:schemaRefs>
    <ds:schemaRef ds:uri="http://schemas.openxmlformats.org/officeDocument/2006/bibliography"/>
  </ds:schemaRefs>
</ds:datastoreItem>
</file>

<file path=customXml/itemProps4.xml><?xml version="1.0" encoding="utf-8"?>
<ds:datastoreItem xmlns:ds="http://schemas.openxmlformats.org/officeDocument/2006/customXml" ds:itemID="{569F4CDB-FB37-4927-BFFB-AA89FD35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5267</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TEO_Kah_Beng@mfa.gov.sg</dc:creator>
  <cp:lastModifiedBy>Soporte APCI</cp:lastModifiedBy>
  <cp:revision>2</cp:revision>
  <cp:lastPrinted>2016-03-18T09:17:00Z</cp:lastPrinted>
  <dcterms:created xsi:type="dcterms:W3CDTF">2023-09-11T20:45:00Z</dcterms:created>
  <dcterms:modified xsi:type="dcterms:W3CDTF">2023-09-11T20:45:00Z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0x010100472E24BB9520644C9226A69AB8D36F4E</vt:lpwstr>
  </property>
</Properties>
</file>