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BB640" w14:textId="4530E367" w:rsidR="00283B61" w:rsidRDefault="00C3635A" w:rsidP="006F5AEA">
      <w:bookmarkStart w:id="0" w:name="_GoBack"/>
      <w:bookmarkEnd w:id="0"/>
      <w:r>
        <w:rPr>
          <w:noProof/>
          <w:lang w:val="es-PE" w:eastAsia="es-PE"/>
        </w:rPr>
        <w:drawing>
          <wp:anchor distT="0" distB="0" distL="114300" distR="114300" simplePos="0" relativeHeight="251658240" behindDoc="1" locked="0" layoutInCell="1" allowOverlap="1" wp14:anchorId="190990E7" wp14:editId="3DB4C86E">
            <wp:simplePos x="0" y="0"/>
            <wp:positionH relativeFrom="margin">
              <wp:posOffset>4457700</wp:posOffset>
            </wp:positionH>
            <wp:positionV relativeFrom="paragraph">
              <wp:posOffset>-457200</wp:posOffset>
            </wp:positionV>
            <wp:extent cx="1123950" cy="1123950"/>
            <wp:effectExtent l="0" t="0" r="0" b="0"/>
            <wp:wrapNone/>
            <wp:docPr id="4" name="Imagen 4" descr="C:\Users\Marcos Bravo\Desktop\UNEP_2019_Sp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Marcos Bravo\Desktop\UNEP_2019_Spanis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56192" behindDoc="0" locked="0" layoutInCell="1" allowOverlap="1" wp14:anchorId="2C7D0AD3" wp14:editId="10335D51">
            <wp:simplePos x="0" y="0"/>
            <wp:positionH relativeFrom="column">
              <wp:posOffset>2400300</wp:posOffset>
            </wp:positionH>
            <wp:positionV relativeFrom="paragraph">
              <wp:posOffset>-457200</wp:posOffset>
            </wp:positionV>
            <wp:extent cx="876300" cy="979805"/>
            <wp:effectExtent l="0" t="0" r="12700" b="10795"/>
            <wp:wrapNone/>
            <wp:docPr id="3" name="Imagen 4" descr="C:\Users\MTRONC~1\AppData\Local\Temp\logo puc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MTRONC~1\AppData\Local\Temp\logo pucv-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4F">
        <w:rPr>
          <w:noProof/>
          <w:lang w:val="es-PE" w:eastAsia="es-PE"/>
        </w:rPr>
        <w:drawing>
          <wp:anchor distT="0" distB="0" distL="114300" distR="114300" simplePos="0" relativeHeight="251659264" behindDoc="0" locked="0" layoutInCell="1" allowOverlap="1" wp14:anchorId="5E89C10E" wp14:editId="7F90D05D">
            <wp:simplePos x="0" y="0"/>
            <wp:positionH relativeFrom="column">
              <wp:posOffset>-228600</wp:posOffset>
            </wp:positionH>
            <wp:positionV relativeFrom="paragraph">
              <wp:posOffset>-571500</wp:posOffset>
            </wp:positionV>
            <wp:extent cx="1863090" cy="1125220"/>
            <wp:effectExtent l="0" t="0" r="0" b="0"/>
            <wp:wrapNone/>
            <wp:docPr id="5" name="Imagen 5" descr="AGCID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CID AL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309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B8A72" w14:textId="77777777" w:rsidR="002F3C6D" w:rsidRDefault="002F3C6D" w:rsidP="002E26E3">
      <w:pPr>
        <w:spacing w:after="0"/>
        <w:jc w:val="center"/>
        <w:rPr>
          <w:rFonts w:ascii="Arial" w:hAnsi="Arial" w:cs="Arial"/>
        </w:rPr>
      </w:pPr>
    </w:p>
    <w:p w14:paraId="234AFF0C" w14:textId="77777777" w:rsidR="002F3C6D" w:rsidRDefault="002F3C6D" w:rsidP="002E26E3">
      <w:pPr>
        <w:spacing w:after="0"/>
        <w:jc w:val="center"/>
        <w:rPr>
          <w:rFonts w:ascii="Arial" w:hAnsi="Arial" w:cs="Arial"/>
        </w:rPr>
      </w:pPr>
    </w:p>
    <w:p w14:paraId="0F273BB7" w14:textId="77777777" w:rsidR="000F4AB1" w:rsidRDefault="000F4AB1" w:rsidP="000F4AB1">
      <w:r>
        <w:t xml:space="preserve">                            </w:t>
      </w:r>
    </w:p>
    <w:p w14:paraId="6F2A927A" w14:textId="77777777" w:rsidR="000F4AB1" w:rsidRDefault="000F4AB1" w:rsidP="000F4AB1">
      <w:pPr>
        <w:spacing w:after="0"/>
        <w:jc w:val="center"/>
        <w:rPr>
          <w:rFonts w:ascii="Arial" w:hAnsi="Arial" w:cs="Arial"/>
        </w:rPr>
      </w:pPr>
    </w:p>
    <w:p w14:paraId="4F423899" w14:textId="77777777" w:rsidR="000F4AB1" w:rsidRDefault="000F4AB1" w:rsidP="000F4AB1">
      <w:pPr>
        <w:spacing w:after="0"/>
        <w:jc w:val="center"/>
        <w:rPr>
          <w:rFonts w:ascii="Arial" w:hAnsi="Arial" w:cs="Arial"/>
        </w:rPr>
      </w:pPr>
    </w:p>
    <w:p w14:paraId="3A821D2D" w14:textId="77777777" w:rsidR="000F4AB1" w:rsidRDefault="000F4AB1" w:rsidP="000F4AB1">
      <w:pPr>
        <w:spacing w:after="0"/>
        <w:jc w:val="center"/>
        <w:rPr>
          <w:rFonts w:ascii="Arial" w:hAnsi="Arial" w:cs="Arial"/>
        </w:rPr>
      </w:pPr>
    </w:p>
    <w:p w14:paraId="2CA607CA" w14:textId="77777777" w:rsidR="000F4AB1" w:rsidRDefault="000F4AB1" w:rsidP="000F4AB1">
      <w:pPr>
        <w:spacing w:after="0"/>
        <w:jc w:val="center"/>
        <w:rPr>
          <w:rFonts w:ascii="Arial" w:hAnsi="Arial" w:cs="Arial"/>
        </w:rPr>
      </w:pPr>
    </w:p>
    <w:p w14:paraId="78858BF3" w14:textId="77777777" w:rsidR="000F4AB1" w:rsidRDefault="000F4AB1" w:rsidP="000F4AB1">
      <w:pPr>
        <w:spacing w:after="0"/>
        <w:jc w:val="center"/>
        <w:rPr>
          <w:rFonts w:ascii="Arial" w:hAnsi="Arial" w:cs="Arial"/>
        </w:rPr>
      </w:pPr>
    </w:p>
    <w:p w14:paraId="3656D2A1" w14:textId="77777777" w:rsidR="00152419" w:rsidRDefault="00152419" w:rsidP="002E26E3">
      <w:pPr>
        <w:spacing w:after="0"/>
        <w:jc w:val="center"/>
        <w:rPr>
          <w:rFonts w:ascii="Arial" w:hAnsi="Arial" w:cs="Arial"/>
          <w:b/>
        </w:rPr>
      </w:pPr>
    </w:p>
    <w:p w14:paraId="3BDB2CF3" w14:textId="77777777" w:rsidR="002F3C6D" w:rsidRDefault="002F3C6D" w:rsidP="002E26E3">
      <w:pPr>
        <w:spacing w:after="0"/>
        <w:jc w:val="center"/>
        <w:rPr>
          <w:rFonts w:ascii="Arial" w:hAnsi="Arial" w:cs="Arial"/>
          <w:b/>
        </w:rPr>
      </w:pPr>
    </w:p>
    <w:p w14:paraId="62584489" w14:textId="718BBB6F" w:rsidR="00863F10" w:rsidRPr="00863F10" w:rsidRDefault="008F5150" w:rsidP="00863F10">
      <w:pPr>
        <w:spacing w:after="0"/>
        <w:jc w:val="center"/>
        <w:rPr>
          <w:rFonts w:ascii="Arial" w:hAnsi="Arial" w:cs="Arial"/>
          <w:b/>
          <w:sz w:val="28"/>
          <w:szCs w:val="28"/>
        </w:rPr>
      </w:pPr>
      <w:r>
        <w:rPr>
          <w:rFonts w:ascii="Arial" w:hAnsi="Arial" w:cs="Arial"/>
          <w:b/>
          <w:sz w:val="28"/>
          <w:szCs w:val="28"/>
        </w:rPr>
        <w:t xml:space="preserve">V Curso Internacional en Gestión Sostenible de Residuos </w:t>
      </w:r>
      <w:r w:rsidR="00165719">
        <w:rPr>
          <w:rFonts w:ascii="Arial" w:hAnsi="Arial" w:cs="Arial"/>
          <w:b/>
          <w:sz w:val="28"/>
          <w:szCs w:val="28"/>
        </w:rPr>
        <w:t xml:space="preserve">Sólidos en </w:t>
      </w:r>
      <w:r>
        <w:rPr>
          <w:rFonts w:ascii="Arial" w:hAnsi="Arial" w:cs="Arial"/>
          <w:b/>
          <w:sz w:val="28"/>
          <w:szCs w:val="28"/>
        </w:rPr>
        <w:t>América Latina y el Cari</w:t>
      </w:r>
      <w:r w:rsidR="003A3AB6">
        <w:rPr>
          <w:rFonts w:ascii="Arial" w:hAnsi="Arial" w:cs="Arial"/>
          <w:b/>
          <w:sz w:val="28"/>
          <w:szCs w:val="28"/>
        </w:rPr>
        <w:t>be: Cierre, Sellado y Reinserció</w:t>
      </w:r>
      <w:r>
        <w:rPr>
          <w:rFonts w:ascii="Arial" w:hAnsi="Arial" w:cs="Arial"/>
          <w:b/>
          <w:sz w:val="28"/>
          <w:szCs w:val="28"/>
        </w:rPr>
        <w:t>n de Basurales a</w:t>
      </w:r>
      <w:r w:rsidR="00165719">
        <w:rPr>
          <w:rFonts w:ascii="Arial" w:hAnsi="Arial" w:cs="Arial"/>
          <w:b/>
          <w:sz w:val="28"/>
          <w:szCs w:val="28"/>
        </w:rPr>
        <w:t xml:space="preserve"> Cielo Abierto</w:t>
      </w:r>
    </w:p>
    <w:p w14:paraId="6F4A28F0" w14:textId="77777777" w:rsidR="00863F10" w:rsidRDefault="00863F10" w:rsidP="002E26E3">
      <w:pPr>
        <w:spacing w:after="0"/>
        <w:jc w:val="center"/>
        <w:rPr>
          <w:rFonts w:ascii="Arial" w:hAnsi="Arial" w:cs="Arial"/>
          <w:b/>
          <w:sz w:val="28"/>
          <w:szCs w:val="28"/>
        </w:rPr>
      </w:pPr>
    </w:p>
    <w:p w14:paraId="0B1171FB" w14:textId="77777777" w:rsidR="005E107F" w:rsidRDefault="005E107F" w:rsidP="002E26E3">
      <w:pPr>
        <w:spacing w:after="0"/>
        <w:jc w:val="center"/>
        <w:rPr>
          <w:rFonts w:ascii="Arial" w:hAnsi="Arial" w:cs="Arial"/>
          <w:b/>
          <w:sz w:val="28"/>
          <w:szCs w:val="28"/>
        </w:rPr>
      </w:pPr>
      <w:r>
        <w:rPr>
          <w:rFonts w:ascii="Arial" w:hAnsi="Arial" w:cs="Arial"/>
          <w:b/>
          <w:sz w:val="28"/>
          <w:szCs w:val="28"/>
        </w:rPr>
        <w:t xml:space="preserve">Modalidad </w:t>
      </w:r>
      <w:r w:rsidR="008F5150">
        <w:rPr>
          <w:rFonts w:ascii="Arial" w:hAnsi="Arial" w:cs="Arial"/>
          <w:b/>
          <w:sz w:val="28"/>
          <w:szCs w:val="28"/>
        </w:rPr>
        <w:t>E</w:t>
      </w:r>
      <w:r w:rsidR="00440923">
        <w:rPr>
          <w:rFonts w:ascii="Arial" w:hAnsi="Arial" w:cs="Arial"/>
          <w:b/>
          <w:sz w:val="28"/>
          <w:szCs w:val="28"/>
        </w:rPr>
        <w:t>-Learning</w:t>
      </w:r>
    </w:p>
    <w:p w14:paraId="374E6826" w14:textId="77777777" w:rsidR="005E107F" w:rsidRPr="00964834" w:rsidRDefault="005E107F" w:rsidP="002E26E3">
      <w:pPr>
        <w:spacing w:after="0"/>
        <w:jc w:val="center"/>
        <w:rPr>
          <w:rFonts w:ascii="Arial" w:hAnsi="Arial" w:cs="Arial"/>
          <w:b/>
          <w:sz w:val="28"/>
          <w:szCs w:val="28"/>
        </w:rPr>
      </w:pPr>
    </w:p>
    <w:p w14:paraId="55FE5BF6" w14:textId="77777777" w:rsidR="00220AB7" w:rsidRPr="00924CB0" w:rsidRDefault="0004734A" w:rsidP="002E26E3">
      <w:pPr>
        <w:spacing w:after="0"/>
        <w:jc w:val="center"/>
        <w:rPr>
          <w:rFonts w:ascii="Arial" w:hAnsi="Arial" w:cs="Arial"/>
          <w:sz w:val="24"/>
          <w:szCs w:val="24"/>
        </w:rPr>
      </w:pPr>
      <w:r w:rsidRPr="00924CB0">
        <w:rPr>
          <w:rFonts w:ascii="Arial" w:hAnsi="Arial" w:cs="Arial"/>
          <w:sz w:val="24"/>
          <w:szCs w:val="24"/>
        </w:rPr>
        <w:t>Valparaíso, Chile</w:t>
      </w:r>
    </w:p>
    <w:p w14:paraId="1A1AC443" w14:textId="42D12205" w:rsidR="00D37A4C" w:rsidRPr="00924CB0" w:rsidRDefault="002D3A49" w:rsidP="002E26E3">
      <w:pPr>
        <w:spacing w:after="0"/>
        <w:jc w:val="center"/>
        <w:rPr>
          <w:rFonts w:ascii="Arial" w:hAnsi="Arial" w:cs="Arial"/>
          <w:sz w:val="24"/>
          <w:szCs w:val="24"/>
        </w:rPr>
      </w:pPr>
      <w:r>
        <w:rPr>
          <w:rFonts w:ascii="Arial" w:hAnsi="Arial" w:cs="Arial"/>
          <w:sz w:val="24"/>
          <w:szCs w:val="24"/>
        </w:rPr>
        <w:t>Desde el 02</w:t>
      </w:r>
      <w:r w:rsidR="00D37A4C" w:rsidRPr="00D37A4C">
        <w:rPr>
          <w:rFonts w:ascii="Arial" w:hAnsi="Arial" w:cs="Arial"/>
          <w:sz w:val="24"/>
          <w:szCs w:val="24"/>
        </w:rPr>
        <w:t xml:space="preserve"> de </w:t>
      </w:r>
      <w:r>
        <w:rPr>
          <w:rFonts w:ascii="Arial" w:hAnsi="Arial" w:cs="Arial"/>
          <w:sz w:val="24"/>
          <w:szCs w:val="24"/>
        </w:rPr>
        <w:t>mayo al 10</w:t>
      </w:r>
      <w:r w:rsidR="00D37A4C" w:rsidRPr="00D37A4C">
        <w:rPr>
          <w:rFonts w:ascii="Arial" w:hAnsi="Arial" w:cs="Arial"/>
          <w:sz w:val="24"/>
          <w:szCs w:val="24"/>
        </w:rPr>
        <w:t xml:space="preserve"> de </w:t>
      </w:r>
      <w:r>
        <w:rPr>
          <w:rFonts w:ascii="Arial" w:hAnsi="Arial" w:cs="Arial"/>
          <w:sz w:val="24"/>
          <w:szCs w:val="24"/>
        </w:rPr>
        <w:t>julio de 2022</w:t>
      </w:r>
    </w:p>
    <w:p w14:paraId="0FE7F44B" w14:textId="77777777" w:rsidR="002F3C6D" w:rsidRPr="00924CB0" w:rsidRDefault="002F3C6D" w:rsidP="002E26E3">
      <w:pPr>
        <w:spacing w:after="0"/>
        <w:jc w:val="center"/>
        <w:rPr>
          <w:rFonts w:ascii="Arial" w:hAnsi="Arial" w:cs="Arial"/>
          <w:sz w:val="28"/>
          <w:szCs w:val="28"/>
        </w:rPr>
      </w:pPr>
    </w:p>
    <w:p w14:paraId="50938C54" w14:textId="77777777" w:rsidR="00665131" w:rsidRDefault="00665131" w:rsidP="002E26E3">
      <w:pPr>
        <w:spacing w:after="0"/>
        <w:jc w:val="center"/>
        <w:rPr>
          <w:rFonts w:ascii="Arial" w:hAnsi="Arial" w:cs="Arial"/>
          <w:b/>
          <w:sz w:val="28"/>
          <w:szCs w:val="28"/>
        </w:rPr>
      </w:pPr>
    </w:p>
    <w:p w14:paraId="477B5D5D" w14:textId="77777777" w:rsidR="00665131" w:rsidRDefault="00665131" w:rsidP="002E26E3">
      <w:pPr>
        <w:spacing w:after="0"/>
        <w:jc w:val="center"/>
        <w:rPr>
          <w:rFonts w:ascii="Arial" w:hAnsi="Arial" w:cs="Arial"/>
          <w:b/>
          <w:sz w:val="28"/>
          <w:szCs w:val="28"/>
        </w:rPr>
      </w:pPr>
    </w:p>
    <w:p w14:paraId="62B9935F" w14:textId="77777777" w:rsidR="00CE5FDA" w:rsidRDefault="00CE5FDA" w:rsidP="002E26E3">
      <w:pPr>
        <w:spacing w:after="0"/>
        <w:jc w:val="center"/>
        <w:rPr>
          <w:rFonts w:ascii="Arial" w:hAnsi="Arial" w:cs="Arial"/>
          <w:b/>
          <w:sz w:val="28"/>
          <w:szCs w:val="28"/>
        </w:rPr>
      </w:pPr>
    </w:p>
    <w:p w14:paraId="04579482" w14:textId="77777777" w:rsidR="00CE5FDA" w:rsidRDefault="00CE5FDA" w:rsidP="002E26E3">
      <w:pPr>
        <w:spacing w:after="0"/>
        <w:jc w:val="center"/>
        <w:rPr>
          <w:rFonts w:ascii="Arial" w:hAnsi="Arial" w:cs="Arial"/>
          <w:b/>
          <w:sz w:val="28"/>
          <w:szCs w:val="28"/>
        </w:rPr>
      </w:pPr>
    </w:p>
    <w:p w14:paraId="2EE8EF68" w14:textId="77777777" w:rsidR="00D00EF4" w:rsidRDefault="00D00EF4" w:rsidP="002E26E3">
      <w:pPr>
        <w:spacing w:after="0"/>
        <w:jc w:val="center"/>
        <w:rPr>
          <w:rFonts w:ascii="Arial" w:hAnsi="Arial" w:cs="Arial"/>
          <w:b/>
          <w:sz w:val="28"/>
          <w:szCs w:val="28"/>
        </w:rPr>
      </w:pPr>
    </w:p>
    <w:p w14:paraId="39353AC1" w14:textId="77777777" w:rsidR="0004734A" w:rsidRDefault="0004734A" w:rsidP="002E26E3">
      <w:pPr>
        <w:spacing w:after="0"/>
        <w:jc w:val="center"/>
        <w:rPr>
          <w:rFonts w:ascii="Arial" w:hAnsi="Arial" w:cs="Arial"/>
          <w:b/>
          <w:sz w:val="28"/>
          <w:szCs w:val="28"/>
        </w:rPr>
      </w:pPr>
    </w:p>
    <w:p w14:paraId="4A1BCD03" w14:textId="77777777" w:rsidR="005E107F" w:rsidRDefault="005E107F" w:rsidP="00152419">
      <w:pPr>
        <w:spacing w:after="0"/>
        <w:rPr>
          <w:rFonts w:ascii="Arial" w:hAnsi="Arial" w:cs="Arial"/>
          <w:b/>
          <w:sz w:val="28"/>
          <w:szCs w:val="28"/>
        </w:rPr>
      </w:pPr>
    </w:p>
    <w:p w14:paraId="2794D032" w14:textId="77777777" w:rsidR="00924CB0" w:rsidRDefault="00924CB0" w:rsidP="00152419">
      <w:pPr>
        <w:spacing w:after="0"/>
        <w:rPr>
          <w:rFonts w:ascii="Arial" w:hAnsi="Arial" w:cs="Arial"/>
          <w:b/>
          <w:sz w:val="28"/>
          <w:szCs w:val="28"/>
        </w:rPr>
      </w:pPr>
    </w:p>
    <w:p w14:paraId="1303DB6B" w14:textId="77777777" w:rsidR="00924CB0" w:rsidRDefault="00924CB0" w:rsidP="00152419">
      <w:pPr>
        <w:spacing w:after="0"/>
        <w:rPr>
          <w:rFonts w:ascii="Arial" w:hAnsi="Arial" w:cs="Arial"/>
          <w:b/>
          <w:sz w:val="28"/>
          <w:szCs w:val="28"/>
        </w:rPr>
      </w:pPr>
    </w:p>
    <w:p w14:paraId="160555C4" w14:textId="77777777" w:rsidR="00152419" w:rsidRDefault="00FF644F" w:rsidP="00152419">
      <w:pPr>
        <w:spacing w:after="0"/>
        <w:rPr>
          <w:rFonts w:ascii="Arial" w:hAnsi="Arial" w:cs="Arial"/>
          <w:b/>
          <w:sz w:val="28"/>
          <w:szCs w:val="28"/>
        </w:rPr>
      </w:pPr>
      <w:r>
        <w:rPr>
          <w:noProof/>
          <w:lang w:val="es-PE" w:eastAsia="es-PE"/>
        </w:rPr>
        <w:drawing>
          <wp:anchor distT="0" distB="0" distL="114300" distR="114300" simplePos="0" relativeHeight="251657216" behindDoc="0" locked="0" layoutInCell="1" allowOverlap="1" wp14:anchorId="4883A6FF" wp14:editId="7DAA691D">
            <wp:simplePos x="0" y="0"/>
            <wp:positionH relativeFrom="column">
              <wp:posOffset>1751330</wp:posOffset>
            </wp:positionH>
            <wp:positionV relativeFrom="paragraph">
              <wp:posOffset>85090</wp:posOffset>
            </wp:positionV>
            <wp:extent cx="2225040" cy="1024890"/>
            <wp:effectExtent l="0" t="0" r="1016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5040" cy="102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7F507" w14:textId="77777777" w:rsidR="0004734A" w:rsidRDefault="0004734A" w:rsidP="00152419">
      <w:pPr>
        <w:spacing w:after="0"/>
        <w:rPr>
          <w:rFonts w:ascii="Arial" w:hAnsi="Arial" w:cs="Arial"/>
          <w:b/>
          <w:sz w:val="28"/>
          <w:szCs w:val="28"/>
        </w:rPr>
      </w:pPr>
    </w:p>
    <w:p w14:paraId="5D3FE98E" w14:textId="77777777" w:rsidR="0004734A" w:rsidRDefault="0004734A" w:rsidP="00152419">
      <w:pPr>
        <w:spacing w:after="0"/>
        <w:rPr>
          <w:rFonts w:ascii="Arial" w:hAnsi="Arial" w:cs="Arial"/>
          <w:b/>
          <w:sz w:val="28"/>
          <w:szCs w:val="28"/>
        </w:rPr>
      </w:pPr>
    </w:p>
    <w:p w14:paraId="77EFC885" w14:textId="77777777" w:rsidR="0004734A" w:rsidRDefault="0004734A" w:rsidP="00152419">
      <w:pPr>
        <w:spacing w:after="0"/>
        <w:rPr>
          <w:rFonts w:ascii="Arial" w:hAnsi="Arial" w:cs="Arial"/>
          <w:b/>
          <w:sz w:val="28"/>
          <w:szCs w:val="28"/>
        </w:rPr>
      </w:pPr>
    </w:p>
    <w:p w14:paraId="44EC91A6" w14:textId="77777777" w:rsidR="0004734A" w:rsidRDefault="0004734A" w:rsidP="00152419">
      <w:pPr>
        <w:spacing w:after="0"/>
        <w:rPr>
          <w:rFonts w:ascii="Arial" w:hAnsi="Arial" w:cs="Arial"/>
          <w:b/>
          <w:sz w:val="28"/>
          <w:szCs w:val="28"/>
        </w:rPr>
      </w:pPr>
    </w:p>
    <w:p w14:paraId="429C668B" w14:textId="77777777" w:rsidR="00F23311" w:rsidRDefault="00FA0D42" w:rsidP="00F23311">
      <w:pPr>
        <w:spacing w:after="0"/>
        <w:jc w:val="center"/>
      </w:pPr>
      <w:r>
        <w:t xml:space="preserve">Convocatoria Disponible en </w:t>
      </w:r>
      <w:hyperlink r:id="rId12" w:history="1">
        <w:r w:rsidR="008B0343" w:rsidRPr="008B0343">
          <w:rPr>
            <w:rStyle w:val="Hipervnculo"/>
          </w:rPr>
          <w:t>https://www.agci.cl</w:t>
        </w:r>
      </w:hyperlink>
    </w:p>
    <w:p w14:paraId="0516C927" w14:textId="77777777" w:rsidR="002F3C6D" w:rsidRDefault="00FA0D42" w:rsidP="00F23311">
      <w:pPr>
        <w:spacing w:after="0"/>
        <w:jc w:val="center"/>
        <w:rPr>
          <w:rFonts w:ascii="Arial" w:hAnsi="Arial" w:cs="Arial"/>
          <w:b/>
        </w:rPr>
      </w:pPr>
      <w:r>
        <w:t>Agencia Chilena de Cooperación Internacional para el Desarrollo │ AGCID</w:t>
      </w:r>
    </w:p>
    <w:p w14:paraId="562F8ACC" w14:textId="77777777" w:rsidR="00F20B02" w:rsidRDefault="00F20B02" w:rsidP="00B64AA0">
      <w:pPr>
        <w:spacing w:after="0"/>
        <w:rPr>
          <w:rFonts w:ascii="Arial" w:hAnsi="Arial" w:cs="Arial"/>
          <w:b/>
        </w:rPr>
      </w:pPr>
    </w:p>
    <w:p w14:paraId="299DABF4" w14:textId="77777777" w:rsidR="0074331B" w:rsidRPr="0004734A" w:rsidRDefault="0074331B" w:rsidP="00B64AA0">
      <w:pPr>
        <w:spacing w:after="0"/>
        <w:rPr>
          <w:rFonts w:ascii="Arial" w:hAnsi="Arial" w:cs="Arial"/>
          <w:b/>
        </w:rPr>
      </w:pPr>
      <w:r w:rsidRPr="0004734A">
        <w:rPr>
          <w:rFonts w:ascii="Arial" w:hAnsi="Arial" w:cs="Arial"/>
          <w:b/>
        </w:rPr>
        <w:lastRenderedPageBreak/>
        <w:t>INFORMACIÓN GENERAL</w:t>
      </w:r>
      <w:r w:rsidR="003A3C4A" w:rsidRPr="0004734A">
        <w:rPr>
          <w:rFonts w:ascii="Arial" w:hAnsi="Arial" w:cs="Arial"/>
          <w:b/>
        </w:rPr>
        <w:t xml:space="preserve"> (G.I</w:t>
      </w:r>
      <w:r w:rsidR="00CE7CDF" w:rsidRPr="0004734A">
        <w:rPr>
          <w:rFonts w:ascii="Arial" w:hAnsi="Arial" w:cs="Arial"/>
          <w:b/>
        </w:rPr>
        <w:t>.</w:t>
      </w:r>
      <w:r w:rsidR="003A3C4A" w:rsidRPr="0004734A">
        <w:rPr>
          <w:rFonts w:ascii="Arial" w:hAnsi="Arial" w:cs="Arial"/>
          <w:b/>
        </w:rPr>
        <w:t>)</w:t>
      </w:r>
    </w:p>
    <w:p w14:paraId="20DA8716" w14:textId="77777777" w:rsidR="007A0567" w:rsidRPr="0004734A" w:rsidRDefault="007A0567" w:rsidP="002E26E3">
      <w:pPr>
        <w:spacing w:after="0"/>
        <w:jc w:val="both"/>
        <w:rPr>
          <w:rFonts w:ascii="Arial" w:hAnsi="Arial" w:cs="Arial"/>
        </w:rPr>
      </w:pPr>
    </w:p>
    <w:p w14:paraId="7A7D097E" w14:textId="77777777" w:rsidR="00DB774D" w:rsidRPr="0004734A" w:rsidRDefault="00DB774D" w:rsidP="00383E7E">
      <w:pPr>
        <w:numPr>
          <w:ilvl w:val="0"/>
          <w:numId w:val="1"/>
        </w:numPr>
        <w:spacing w:after="0"/>
        <w:jc w:val="both"/>
        <w:rPr>
          <w:rFonts w:ascii="Arial" w:hAnsi="Arial" w:cs="Arial"/>
          <w:b/>
        </w:rPr>
      </w:pPr>
      <w:r w:rsidRPr="0004734A">
        <w:rPr>
          <w:rFonts w:ascii="Arial" w:hAnsi="Arial" w:cs="Arial"/>
          <w:b/>
        </w:rPr>
        <w:t>NOMBRE DEL PROGRAMA</w:t>
      </w:r>
    </w:p>
    <w:p w14:paraId="29E210F3" w14:textId="77777777" w:rsidR="00DB774D" w:rsidRPr="0004734A" w:rsidRDefault="00DB774D" w:rsidP="00DB774D">
      <w:pPr>
        <w:spacing w:after="0"/>
        <w:jc w:val="both"/>
        <w:rPr>
          <w:rFonts w:ascii="Arial" w:hAnsi="Arial" w:cs="Arial"/>
          <w:b/>
        </w:rPr>
      </w:pPr>
    </w:p>
    <w:p w14:paraId="60B0FC96" w14:textId="5FE9D7FA" w:rsidR="00DB774D" w:rsidRDefault="00CD04D5" w:rsidP="00DB774D">
      <w:pPr>
        <w:spacing w:after="0"/>
        <w:jc w:val="both"/>
        <w:rPr>
          <w:rFonts w:ascii="Arial" w:hAnsi="Arial" w:cs="Arial"/>
        </w:rPr>
      </w:pPr>
      <w:r w:rsidRPr="0004734A">
        <w:rPr>
          <w:rFonts w:ascii="Arial" w:hAnsi="Arial" w:cs="Arial"/>
        </w:rPr>
        <w:t xml:space="preserve">Curso Internacional </w:t>
      </w:r>
      <w:r w:rsidR="00D9398B">
        <w:rPr>
          <w:rFonts w:ascii="Arial" w:hAnsi="Arial" w:cs="Arial"/>
        </w:rPr>
        <w:t xml:space="preserve">en </w:t>
      </w:r>
      <w:r w:rsidR="009F23FF">
        <w:rPr>
          <w:rFonts w:ascii="Arial" w:hAnsi="Arial" w:cs="Arial"/>
        </w:rPr>
        <w:t>G</w:t>
      </w:r>
      <w:r w:rsidRPr="0004734A">
        <w:rPr>
          <w:rFonts w:ascii="Arial" w:hAnsi="Arial" w:cs="Arial"/>
        </w:rPr>
        <w:t>estión Sostenible de Residuos Sólidos en América Latina y el Caribe</w:t>
      </w:r>
      <w:r w:rsidR="003A3AB6">
        <w:rPr>
          <w:rFonts w:ascii="Arial" w:hAnsi="Arial" w:cs="Arial"/>
        </w:rPr>
        <w:t>: Cierre, Sellado y Reinserción</w:t>
      </w:r>
      <w:r w:rsidR="003A3AB6" w:rsidRPr="003A3AB6">
        <w:rPr>
          <w:rFonts w:ascii="Arial" w:hAnsi="Arial" w:cs="Arial"/>
        </w:rPr>
        <w:t xml:space="preserve"> de Basurales a Cielo A</w:t>
      </w:r>
      <w:r w:rsidR="003A3AB6">
        <w:rPr>
          <w:rFonts w:ascii="Arial" w:hAnsi="Arial" w:cs="Arial"/>
        </w:rPr>
        <w:t xml:space="preserve">bierto </w:t>
      </w:r>
      <w:r w:rsidR="00DB774D" w:rsidRPr="0004734A">
        <w:rPr>
          <w:rFonts w:ascii="Arial" w:hAnsi="Arial" w:cs="Arial"/>
        </w:rPr>
        <w:t>(en adelante “</w:t>
      </w:r>
      <w:r w:rsidRPr="0004734A">
        <w:rPr>
          <w:rFonts w:ascii="Arial" w:hAnsi="Arial" w:cs="Arial"/>
        </w:rPr>
        <w:t>Curso Internacional</w:t>
      </w:r>
      <w:r w:rsidR="00DB774D" w:rsidRPr="0004734A">
        <w:rPr>
          <w:rFonts w:ascii="Arial" w:hAnsi="Arial" w:cs="Arial"/>
        </w:rPr>
        <w:t>”)</w:t>
      </w:r>
      <w:r w:rsidR="00D46EFB" w:rsidRPr="0004734A">
        <w:rPr>
          <w:rFonts w:ascii="Arial" w:hAnsi="Arial" w:cs="Arial"/>
        </w:rPr>
        <w:t>.</w:t>
      </w:r>
    </w:p>
    <w:p w14:paraId="290F7B9F" w14:textId="52064885" w:rsidR="00EA266D" w:rsidRDefault="00EA266D" w:rsidP="00DB774D">
      <w:pPr>
        <w:spacing w:after="0"/>
        <w:jc w:val="both"/>
        <w:rPr>
          <w:rFonts w:ascii="Arial" w:hAnsi="Arial" w:cs="Arial"/>
        </w:rPr>
      </w:pPr>
    </w:p>
    <w:p w14:paraId="5618F447" w14:textId="05698D87" w:rsidR="00EA266D" w:rsidRPr="00CB432F" w:rsidRDefault="00EA266D" w:rsidP="00CB432F">
      <w:pPr>
        <w:pStyle w:val="Prrafodelista"/>
        <w:numPr>
          <w:ilvl w:val="0"/>
          <w:numId w:val="1"/>
        </w:numPr>
        <w:spacing w:after="0"/>
        <w:jc w:val="both"/>
        <w:rPr>
          <w:rFonts w:ascii="Arial" w:hAnsi="Arial" w:cs="Arial"/>
          <w:b/>
        </w:rPr>
      </w:pPr>
      <w:r w:rsidRPr="00CB432F">
        <w:rPr>
          <w:rFonts w:ascii="Arial" w:hAnsi="Arial" w:cs="Arial"/>
          <w:b/>
        </w:rPr>
        <w:t>COOPERACIÓN INTERNACIONAL PARA EL DESARROLLO</w:t>
      </w:r>
    </w:p>
    <w:p w14:paraId="3D6732C2" w14:textId="1D438B68" w:rsidR="00EA266D" w:rsidRDefault="00EA266D" w:rsidP="00EA266D">
      <w:pPr>
        <w:spacing w:after="0"/>
        <w:jc w:val="both"/>
        <w:rPr>
          <w:rFonts w:ascii="Arial" w:hAnsi="Arial" w:cs="Arial"/>
        </w:rPr>
      </w:pPr>
    </w:p>
    <w:p w14:paraId="233C013A" w14:textId="25D0197E" w:rsidR="00287557" w:rsidRPr="00287557" w:rsidRDefault="00287557" w:rsidP="00287557">
      <w:pPr>
        <w:spacing w:after="0"/>
        <w:jc w:val="both"/>
        <w:rPr>
          <w:rFonts w:ascii="Arial" w:hAnsi="Arial" w:cs="Arial"/>
        </w:rPr>
      </w:pPr>
      <w:r w:rsidRPr="00287557">
        <w:rPr>
          <w:rFonts w:ascii="Arial" w:hAnsi="Arial" w:cs="Arial"/>
        </w:rPr>
        <w:t>Esta quinta versión del Curso Internacional, forma parte del programa de cooperación internacional que Chile ha venido promoviendo en los últimos treinta años, como un compromiso del país con la región, a través de la capacitación y formación de capital humano de alto nivel, en distintas materias para el desarrollo e innovación en políticas públicas pertinentes.</w:t>
      </w:r>
    </w:p>
    <w:p w14:paraId="5007C42B" w14:textId="77777777" w:rsidR="00287557" w:rsidRPr="00287557" w:rsidRDefault="00287557" w:rsidP="00287557">
      <w:pPr>
        <w:spacing w:after="0"/>
        <w:jc w:val="both"/>
        <w:rPr>
          <w:rFonts w:ascii="Arial" w:hAnsi="Arial" w:cs="Arial"/>
        </w:rPr>
      </w:pPr>
      <w:r w:rsidRPr="00287557">
        <w:rPr>
          <w:rFonts w:ascii="Arial" w:hAnsi="Arial" w:cs="Arial"/>
        </w:rPr>
        <w:t xml:space="preserve"> </w:t>
      </w:r>
    </w:p>
    <w:p w14:paraId="54FD8501" w14:textId="77777777" w:rsidR="00287557" w:rsidRPr="00287557" w:rsidRDefault="00287557" w:rsidP="00287557">
      <w:pPr>
        <w:spacing w:after="0"/>
        <w:jc w:val="both"/>
        <w:rPr>
          <w:rFonts w:ascii="Arial" w:hAnsi="Arial" w:cs="Arial"/>
        </w:rPr>
      </w:pPr>
      <w:r w:rsidRPr="00287557">
        <w:rPr>
          <w:rFonts w:ascii="Arial" w:hAnsi="Arial" w:cs="Arial"/>
        </w:rPr>
        <w:t xml:space="preserve">Una de estas experiencias ha sido el avance obtenido en materia de la gestión de los residuos sólidos, y cómo esta ha sido positiva en la integración de nuevos paradigmas que favorecen al medioambiente y la salud de la población. Dado lo anterior, se ha desarrollado este programa académico en colaboración entre la Agencia Chilena de Cooperación Internacional para el Desarrollo (AGCID), la Pontificia Universidad Católica de Valparaíso (PUCV) y el Programa de las Naciones Unidas para el Medio Ambiente (PNUMA), con el objetivo de disponer hacia la región latinoamericana y del Caribe, los conocimientos y la experiencia técnica que Chile ha logrado en este ámbito. </w:t>
      </w:r>
    </w:p>
    <w:p w14:paraId="1CE459F9" w14:textId="77777777" w:rsidR="00287557" w:rsidRPr="00287557" w:rsidRDefault="00287557" w:rsidP="00287557">
      <w:pPr>
        <w:spacing w:after="0"/>
        <w:jc w:val="both"/>
        <w:rPr>
          <w:rFonts w:ascii="Arial" w:hAnsi="Arial" w:cs="Arial"/>
        </w:rPr>
      </w:pPr>
    </w:p>
    <w:p w14:paraId="184DF10A" w14:textId="7F5C5A6E" w:rsidR="0011395E" w:rsidRDefault="00287557" w:rsidP="00287557">
      <w:pPr>
        <w:spacing w:after="0"/>
        <w:jc w:val="both"/>
        <w:rPr>
          <w:rFonts w:ascii="Arial" w:hAnsi="Arial" w:cs="Arial"/>
        </w:rPr>
      </w:pPr>
      <w:r w:rsidRPr="00287557">
        <w:rPr>
          <w:rFonts w:ascii="Arial" w:hAnsi="Arial" w:cs="Arial"/>
        </w:rPr>
        <w:t>Para aquello, desde la Cooperación Sur-Sur se promueve el intercambio de conocimiento técnico y profesional, que busca fortalecer al desarrollo de los países de acuerdo a sus propias características y necesidades, alineada, además, al cumplimiento de los Objetivos de Desarrollo Sostenible y la Agenda 2030.  En este ámbito, AGCID ha liderado la iniciativa chilena, en conjunto con distintas instituciones de educación superior, como también otros organismos, en generar una oferta de cooperación académica y técnica, que esté en directa relación con las necesidades y distintas realidades propias y únicas de nuestra región americana.</w:t>
      </w:r>
    </w:p>
    <w:p w14:paraId="00D6FD2F" w14:textId="77777777" w:rsidR="00DB774D" w:rsidRPr="0004734A" w:rsidRDefault="00DB774D" w:rsidP="00DB774D">
      <w:pPr>
        <w:spacing w:after="0"/>
        <w:ind w:left="1080"/>
        <w:jc w:val="both"/>
        <w:rPr>
          <w:rFonts w:ascii="Arial" w:hAnsi="Arial" w:cs="Arial"/>
          <w:b/>
        </w:rPr>
      </w:pPr>
    </w:p>
    <w:p w14:paraId="52BB9CC2" w14:textId="77777777" w:rsidR="009A60F3" w:rsidRPr="0004734A" w:rsidRDefault="009A60F3" w:rsidP="00383E7E">
      <w:pPr>
        <w:numPr>
          <w:ilvl w:val="0"/>
          <w:numId w:val="1"/>
        </w:numPr>
        <w:spacing w:after="0"/>
        <w:jc w:val="both"/>
        <w:rPr>
          <w:rFonts w:ascii="Arial" w:hAnsi="Arial" w:cs="Arial"/>
          <w:b/>
        </w:rPr>
      </w:pPr>
      <w:r w:rsidRPr="0004734A">
        <w:rPr>
          <w:rFonts w:ascii="Arial" w:hAnsi="Arial" w:cs="Arial"/>
          <w:b/>
        </w:rPr>
        <w:t>META SUPERIOR</w:t>
      </w:r>
    </w:p>
    <w:p w14:paraId="0279B086" w14:textId="77777777" w:rsidR="005A40D1" w:rsidRPr="0004734A" w:rsidRDefault="005A40D1" w:rsidP="002E26E3">
      <w:pPr>
        <w:spacing w:after="0"/>
        <w:jc w:val="both"/>
        <w:rPr>
          <w:rFonts w:ascii="Arial" w:hAnsi="Arial" w:cs="Arial"/>
        </w:rPr>
      </w:pPr>
    </w:p>
    <w:p w14:paraId="1175AECB" w14:textId="750B0E4E" w:rsidR="00D857CF" w:rsidRPr="0004734A" w:rsidRDefault="00CD04D5" w:rsidP="002E26E3">
      <w:pPr>
        <w:spacing w:after="0"/>
        <w:jc w:val="both"/>
        <w:rPr>
          <w:rFonts w:ascii="Arial" w:hAnsi="Arial" w:cs="Arial"/>
        </w:rPr>
      </w:pPr>
      <w:r w:rsidRPr="00F169EC">
        <w:rPr>
          <w:rFonts w:ascii="Arial" w:hAnsi="Arial" w:cs="Arial"/>
        </w:rPr>
        <w:t>Fortalecer conocimientos y capacidades de profesionales</w:t>
      </w:r>
      <w:r w:rsidR="004A5628" w:rsidRPr="00F169EC">
        <w:rPr>
          <w:rFonts w:ascii="Arial" w:hAnsi="Arial" w:cs="Arial"/>
        </w:rPr>
        <w:t xml:space="preserve"> de Latinoamérica y el Caribe </w:t>
      </w:r>
      <w:r w:rsidRPr="00F169EC">
        <w:rPr>
          <w:rFonts w:ascii="Arial" w:hAnsi="Arial" w:cs="Arial"/>
        </w:rPr>
        <w:t>para la gestión sostenible de residuos sólidos</w:t>
      </w:r>
      <w:r w:rsidR="00C44821">
        <w:rPr>
          <w:rFonts w:ascii="Arial" w:hAnsi="Arial" w:cs="Arial"/>
        </w:rPr>
        <w:t xml:space="preserve">, en particular para el cierre, sellado y reinserción de basurales. </w:t>
      </w:r>
    </w:p>
    <w:p w14:paraId="6ABF585E" w14:textId="77777777" w:rsidR="00152419" w:rsidRDefault="00152419" w:rsidP="00152419">
      <w:pPr>
        <w:spacing w:after="0"/>
        <w:jc w:val="both"/>
        <w:rPr>
          <w:rFonts w:ascii="Arial" w:hAnsi="Arial" w:cs="Arial"/>
        </w:rPr>
      </w:pPr>
    </w:p>
    <w:p w14:paraId="49AE0EF3" w14:textId="77777777" w:rsidR="00365277" w:rsidRPr="0004734A" w:rsidRDefault="00365277" w:rsidP="00152419">
      <w:pPr>
        <w:spacing w:after="0"/>
        <w:jc w:val="both"/>
        <w:rPr>
          <w:rFonts w:ascii="Arial" w:hAnsi="Arial" w:cs="Arial"/>
        </w:rPr>
      </w:pPr>
    </w:p>
    <w:p w14:paraId="35806355" w14:textId="77777777" w:rsidR="003F30A8" w:rsidRPr="0004734A" w:rsidRDefault="0074331B" w:rsidP="00383E7E">
      <w:pPr>
        <w:numPr>
          <w:ilvl w:val="0"/>
          <w:numId w:val="1"/>
        </w:numPr>
        <w:spacing w:after="0"/>
        <w:jc w:val="both"/>
        <w:rPr>
          <w:rFonts w:ascii="Arial" w:hAnsi="Arial" w:cs="Arial"/>
          <w:b/>
        </w:rPr>
      </w:pPr>
      <w:r w:rsidRPr="0004734A">
        <w:rPr>
          <w:rFonts w:ascii="Arial" w:hAnsi="Arial" w:cs="Arial"/>
          <w:b/>
        </w:rPr>
        <w:t xml:space="preserve">OBJETIVO DEL </w:t>
      </w:r>
      <w:r w:rsidR="004A5628" w:rsidRPr="0004734A">
        <w:rPr>
          <w:rFonts w:ascii="Arial" w:hAnsi="Arial" w:cs="Arial"/>
          <w:b/>
        </w:rPr>
        <w:t>CURSO INTERNACIONAL</w:t>
      </w:r>
    </w:p>
    <w:p w14:paraId="196F92AA" w14:textId="77777777" w:rsidR="00365277" w:rsidRDefault="00365277" w:rsidP="002E26E3">
      <w:pPr>
        <w:spacing w:after="0"/>
        <w:jc w:val="both"/>
        <w:rPr>
          <w:rFonts w:ascii="Arial" w:hAnsi="Arial" w:cs="Arial"/>
        </w:rPr>
      </w:pPr>
    </w:p>
    <w:p w14:paraId="685A54FA" w14:textId="77777777" w:rsidR="00365277" w:rsidRDefault="003A3AB6" w:rsidP="002E26E3">
      <w:pPr>
        <w:spacing w:after="0"/>
        <w:jc w:val="both"/>
        <w:rPr>
          <w:rFonts w:ascii="Arial" w:hAnsi="Arial" w:cs="Arial"/>
        </w:rPr>
      </w:pPr>
      <w:r w:rsidRPr="003A3AB6">
        <w:rPr>
          <w:rFonts w:ascii="Arial" w:hAnsi="Arial" w:cs="Arial"/>
        </w:rPr>
        <w:lastRenderedPageBreak/>
        <w:t xml:space="preserve">Fortalecer las capacidades de los participantes en herramientas asociadas a una gestión sostenible de residuos sólidos, y en particular de los mecanismos asociados al cierre, sellado y reinserción de basurales a cielo abierto, a partir de un curso en modalidad virtual, que permita la interacción e intercambio de experiencias a través de la participación de expertos a nivel regional, junto a profesionales, técnicos, académicos e investigadores del sector.  </w:t>
      </w:r>
    </w:p>
    <w:p w14:paraId="486AA718" w14:textId="77777777" w:rsidR="003D605D" w:rsidRDefault="003D605D" w:rsidP="002E26E3">
      <w:pPr>
        <w:spacing w:after="0"/>
        <w:jc w:val="both"/>
        <w:rPr>
          <w:rFonts w:ascii="Arial" w:hAnsi="Arial" w:cs="Arial"/>
        </w:rPr>
      </w:pPr>
    </w:p>
    <w:p w14:paraId="6C7AF720" w14:textId="77777777" w:rsidR="00152419" w:rsidRDefault="00152419" w:rsidP="00152419">
      <w:pPr>
        <w:spacing w:after="0"/>
        <w:jc w:val="both"/>
        <w:rPr>
          <w:rFonts w:ascii="Arial" w:hAnsi="Arial" w:cs="Arial"/>
        </w:rPr>
      </w:pPr>
    </w:p>
    <w:p w14:paraId="44676D94" w14:textId="77777777" w:rsidR="003F30A8" w:rsidRPr="0004734A" w:rsidRDefault="00AF0416" w:rsidP="00383E7E">
      <w:pPr>
        <w:numPr>
          <w:ilvl w:val="0"/>
          <w:numId w:val="1"/>
        </w:numPr>
        <w:spacing w:after="0"/>
        <w:jc w:val="both"/>
        <w:rPr>
          <w:rFonts w:ascii="Arial" w:hAnsi="Arial" w:cs="Arial"/>
          <w:b/>
        </w:rPr>
      </w:pPr>
      <w:r w:rsidRPr="0004734A">
        <w:rPr>
          <w:rFonts w:ascii="Arial" w:hAnsi="Arial" w:cs="Arial"/>
          <w:b/>
        </w:rPr>
        <w:t>RESULTADOS ESPERADOS</w:t>
      </w:r>
    </w:p>
    <w:p w14:paraId="4EE3906B" w14:textId="77777777" w:rsidR="003A3C4A" w:rsidRPr="0004734A" w:rsidRDefault="003A3C4A" w:rsidP="002E26E3">
      <w:pPr>
        <w:spacing w:after="0"/>
        <w:jc w:val="both"/>
        <w:rPr>
          <w:rFonts w:ascii="Arial" w:hAnsi="Arial" w:cs="Arial"/>
          <w:b/>
        </w:rPr>
      </w:pPr>
    </w:p>
    <w:p w14:paraId="0B2847EB" w14:textId="77777777" w:rsidR="009747FB" w:rsidRDefault="009747FB" w:rsidP="009747FB">
      <w:pPr>
        <w:autoSpaceDE w:val="0"/>
        <w:autoSpaceDN w:val="0"/>
        <w:adjustRightInd w:val="0"/>
        <w:spacing w:after="0"/>
        <w:jc w:val="both"/>
        <w:rPr>
          <w:rFonts w:ascii="Arial" w:hAnsi="Arial" w:cs="Arial"/>
          <w:color w:val="000000"/>
          <w:lang w:eastAsia="es-CL"/>
        </w:rPr>
      </w:pPr>
      <w:r w:rsidRPr="009747FB">
        <w:rPr>
          <w:rFonts w:ascii="Arial" w:hAnsi="Arial" w:cs="Arial"/>
          <w:color w:val="000000"/>
          <w:lang w:eastAsia="es-CL"/>
        </w:rPr>
        <w:t>Tras finalizar el curso el estudiante estará capacitado para:</w:t>
      </w:r>
    </w:p>
    <w:p w14:paraId="235BBD31" w14:textId="77777777" w:rsidR="009747FB" w:rsidRPr="009747FB" w:rsidRDefault="009747FB" w:rsidP="009747FB">
      <w:pPr>
        <w:autoSpaceDE w:val="0"/>
        <w:autoSpaceDN w:val="0"/>
        <w:adjustRightInd w:val="0"/>
        <w:spacing w:after="0"/>
        <w:jc w:val="both"/>
        <w:rPr>
          <w:rFonts w:ascii="Arial" w:hAnsi="Arial" w:cs="Arial"/>
          <w:color w:val="000000"/>
          <w:lang w:eastAsia="es-CL"/>
        </w:rPr>
      </w:pPr>
    </w:p>
    <w:p w14:paraId="1175CAD5" w14:textId="77777777" w:rsidR="009747FB" w:rsidRPr="009747FB" w:rsidRDefault="009747FB" w:rsidP="009747FB">
      <w:pPr>
        <w:numPr>
          <w:ilvl w:val="1"/>
          <w:numId w:val="1"/>
        </w:numPr>
        <w:autoSpaceDE w:val="0"/>
        <w:autoSpaceDN w:val="0"/>
        <w:adjustRightInd w:val="0"/>
        <w:spacing w:after="0"/>
        <w:ind w:left="567" w:hanging="567"/>
        <w:jc w:val="both"/>
        <w:rPr>
          <w:rFonts w:ascii="Arial" w:hAnsi="Arial" w:cs="Arial"/>
          <w:color w:val="000000"/>
          <w:lang w:eastAsia="es-CL"/>
        </w:rPr>
      </w:pPr>
      <w:r w:rsidRPr="009747FB">
        <w:rPr>
          <w:rFonts w:ascii="Arial" w:hAnsi="Arial" w:cs="Arial"/>
          <w:color w:val="000000"/>
          <w:lang w:eastAsia="es-CL"/>
        </w:rPr>
        <w:t>Contextualizar las problemáticas históricas y la dimensión de la gestión de residuos, a nivel global y regional.</w:t>
      </w:r>
    </w:p>
    <w:p w14:paraId="6EF31289" w14:textId="77777777" w:rsidR="009747FB" w:rsidRPr="009747FB" w:rsidRDefault="009747FB" w:rsidP="009747FB">
      <w:pPr>
        <w:numPr>
          <w:ilvl w:val="1"/>
          <w:numId w:val="1"/>
        </w:numPr>
        <w:autoSpaceDE w:val="0"/>
        <w:autoSpaceDN w:val="0"/>
        <w:adjustRightInd w:val="0"/>
        <w:spacing w:after="0"/>
        <w:ind w:left="567" w:hanging="567"/>
        <w:jc w:val="both"/>
        <w:rPr>
          <w:rFonts w:ascii="Arial" w:hAnsi="Arial" w:cs="Arial"/>
          <w:color w:val="000000"/>
          <w:lang w:eastAsia="es-CL"/>
        </w:rPr>
      </w:pPr>
      <w:r w:rsidRPr="009747FB">
        <w:rPr>
          <w:rFonts w:ascii="Arial" w:hAnsi="Arial" w:cs="Arial"/>
          <w:color w:val="000000"/>
          <w:lang w:eastAsia="es-CL"/>
        </w:rPr>
        <w:t xml:space="preserve">Comprender los procesos de recolección, transporte, tipos de tratamiento y la disposición final de residuos. </w:t>
      </w:r>
    </w:p>
    <w:p w14:paraId="7E1B04B5" w14:textId="77777777" w:rsidR="009747FB" w:rsidRPr="009747FB" w:rsidRDefault="009747FB" w:rsidP="009747FB">
      <w:pPr>
        <w:numPr>
          <w:ilvl w:val="1"/>
          <w:numId w:val="1"/>
        </w:numPr>
        <w:autoSpaceDE w:val="0"/>
        <w:autoSpaceDN w:val="0"/>
        <w:adjustRightInd w:val="0"/>
        <w:spacing w:after="0"/>
        <w:ind w:left="567" w:hanging="567"/>
        <w:jc w:val="both"/>
        <w:rPr>
          <w:rFonts w:ascii="Arial" w:hAnsi="Arial" w:cs="Arial"/>
          <w:color w:val="000000"/>
          <w:lang w:eastAsia="es-CL"/>
        </w:rPr>
      </w:pPr>
      <w:r w:rsidRPr="009747FB">
        <w:rPr>
          <w:rFonts w:ascii="Arial" w:hAnsi="Arial" w:cs="Arial"/>
          <w:color w:val="000000"/>
          <w:lang w:eastAsia="es-CL"/>
        </w:rPr>
        <w:t xml:space="preserve">Adquirir conocimientos acerca de los impactos que los residuos generan sobre el medio ambiente y la salud. </w:t>
      </w:r>
    </w:p>
    <w:p w14:paraId="6D90862B" w14:textId="77777777" w:rsidR="009747FB" w:rsidRPr="009747FB" w:rsidRDefault="009747FB" w:rsidP="009747FB">
      <w:pPr>
        <w:numPr>
          <w:ilvl w:val="1"/>
          <w:numId w:val="1"/>
        </w:numPr>
        <w:autoSpaceDE w:val="0"/>
        <w:autoSpaceDN w:val="0"/>
        <w:adjustRightInd w:val="0"/>
        <w:spacing w:after="0"/>
        <w:ind w:left="567" w:hanging="567"/>
        <w:jc w:val="both"/>
        <w:rPr>
          <w:rFonts w:ascii="Arial" w:hAnsi="Arial" w:cs="Arial"/>
          <w:color w:val="000000"/>
          <w:lang w:eastAsia="es-CL"/>
        </w:rPr>
      </w:pPr>
      <w:r w:rsidRPr="009747FB">
        <w:rPr>
          <w:rFonts w:ascii="Arial" w:hAnsi="Arial" w:cs="Arial"/>
          <w:color w:val="000000"/>
          <w:lang w:eastAsia="es-CL"/>
        </w:rPr>
        <w:t xml:space="preserve">Conocer los mecanismos de gestión y disposición final de residuos en América Latina y el Caribe. </w:t>
      </w:r>
    </w:p>
    <w:p w14:paraId="5C78078C" w14:textId="77777777" w:rsidR="009747FB" w:rsidRPr="009747FB" w:rsidRDefault="009747FB" w:rsidP="009747FB">
      <w:pPr>
        <w:numPr>
          <w:ilvl w:val="1"/>
          <w:numId w:val="1"/>
        </w:numPr>
        <w:autoSpaceDE w:val="0"/>
        <w:autoSpaceDN w:val="0"/>
        <w:adjustRightInd w:val="0"/>
        <w:spacing w:after="0"/>
        <w:ind w:left="567" w:hanging="567"/>
        <w:jc w:val="both"/>
        <w:rPr>
          <w:rFonts w:ascii="Arial" w:hAnsi="Arial" w:cs="Arial"/>
          <w:color w:val="000000"/>
          <w:lang w:eastAsia="es-CL"/>
        </w:rPr>
      </w:pPr>
      <w:r w:rsidRPr="009747FB">
        <w:rPr>
          <w:rFonts w:ascii="Arial" w:hAnsi="Arial" w:cs="Arial"/>
          <w:color w:val="000000"/>
          <w:lang w:eastAsia="es-CL"/>
        </w:rPr>
        <w:t xml:space="preserve">Profundizar sobre las consideraciones técnicas, ambientales, sociales y económicas que intervienen en una operación de cierre, sellado y/o reinserción de basurales a cielo abierto. </w:t>
      </w:r>
    </w:p>
    <w:p w14:paraId="03C65D4E" w14:textId="77777777" w:rsidR="009747FB" w:rsidRPr="009747FB" w:rsidRDefault="009747FB" w:rsidP="009747FB">
      <w:pPr>
        <w:numPr>
          <w:ilvl w:val="1"/>
          <w:numId w:val="1"/>
        </w:numPr>
        <w:autoSpaceDE w:val="0"/>
        <w:autoSpaceDN w:val="0"/>
        <w:adjustRightInd w:val="0"/>
        <w:spacing w:after="0"/>
        <w:ind w:left="567" w:hanging="567"/>
        <w:jc w:val="both"/>
        <w:rPr>
          <w:rFonts w:ascii="Arial" w:hAnsi="Arial" w:cs="Arial"/>
          <w:color w:val="000000"/>
          <w:lang w:eastAsia="es-CL"/>
        </w:rPr>
      </w:pPr>
      <w:r w:rsidRPr="009747FB">
        <w:rPr>
          <w:rFonts w:ascii="Arial" w:hAnsi="Arial" w:cs="Arial"/>
          <w:color w:val="000000"/>
          <w:lang w:eastAsia="es-CL"/>
        </w:rPr>
        <w:t>Conocer el marco regulatorio, las políticas y programas vigentes a nivel regional para el cierre de basurales.</w:t>
      </w:r>
    </w:p>
    <w:p w14:paraId="6BF62BD6" w14:textId="77777777" w:rsidR="009747FB" w:rsidRPr="009747FB" w:rsidRDefault="009747FB" w:rsidP="009747FB">
      <w:pPr>
        <w:numPr>
          <w:ilvl w:val="1"/>
          <w:numId w:val="1"/>
        </w:numPr>
        <w:autoSpaceDE w:val="0"/>
        <w:autoSpaceDN w:val="0"/>
        <w:adjustRightInd w:val="0"/>
        <w:spacing w:after="0"/>
        <w:ind w:left="567" w:hanging="567"/>
        <w:jc w:val="both"/>
        <w:rPr>
          <w:rFonts w:ascii="Arial" w:hAnsi="Arial" w:cs="Arial"/>
          <w:color w:val="000000"/>
          <w:lang w:eastAsia="es-CL"/>
        </w:rPr>
      </w:pPr>
      <w:r w:rsidRPr="009747FB">
        <w:rPr>
          <w:rFonts w:ascii="Arial" w:hAnsi="Arial" w:cs="Arial"/>
          <w:color w:val="000000"/>
          <w:lang w:eastAsia="es-CL"/>
        </w:rPr>
        <w:t xml:space="preserve">Identificar los diferentes tipos de basurales, vertederos y rellenos sanitarios existentes para la disposición final de residuos, evaluando los impactos ambientales de una potencial localización. </w:t>
      </w:r>
    </w:p>
    <w:p w14:paraId="5DFC9AEA" w14:textId="77777777" w:rsidR="009747FB" w:rsidRPr="009747FB" w:rsidRDefault="009747FB" w:rsidP="009747FB">
      <w:pPr>
        <w:numPr>
          <w:ilvl w:val="1"/>
          <w:numId w:val="1"/>
        </w:numPr>
        <w:autoSpaceDE w:val="0"/>
        <w:autoSpaceDN w:val="0"/>
        <w:adjustRightInd w:val="0"/>
        <w:spacing w:after="0"/>
        <w:ind w:left="567" w:hanging="567"/>
        <w:jc w:val="both"/>
        <w:rPr>
          <w:rFonts w:ascii="Arial" w:hAnsi="Arial" w:cs="Arial"/>
          <w:color w:val="000000"/>
          <w:lang w:eastAsia="es-CL"/>
        </w:rPr>
      </w:pPr>
      <w:r w:rsidRPr="009747FB">
        <w:rPr>
          <w:rFonts w:ascii="Arial" w:hAnsi="Arial" w:cs="Arial"/>
          <w:color w:val="000000"/>
          <w:lang w:eastAsia="es-CL"/>
        </w:rPr>
        <w:t>Conocer sobre la percepción social, las representaciones sociales de los residuos y sus incidencias como conflicto ambiental, así como también utilizar herramientas de educación y comunicación ambiental como apoyo para la gestión de residuos, en particular, relativo al cierre de basurales.</w:t>
      </w:r>
    </w:p>
    <w:p w14:paraId="3ECFEBAF" w14:textId="77777777" w:rsidR="009747FB" w:rsidRPr="009747FB" w:rsidRDefault="009747FB" w:rsidP="009747FB">
      <w:pPr>
        <w:numPr>
          <w:ilvl w:val="1"/>
          <w:numId w:val="1"/>
        </w:numPr>
        <w:autoSpaceDE w:val="0"/>
        <w:autoSpaceDN w:val="0"/>
        <w:adjustRightInd w:val="0"/>
        <w:spacing w:after="0"/>
        <w:ind w:left="567" w:hanging="567"/>
        <w:jc w:val="both"/>
        <w:rPr>
          <w:rFonts w:ascii="Arial" w:hAnsi="Arial" w:cs="Arial"/>
          <w:color w:val="000000"/>
          <w:lang w:eastAsia="es-CL"/>
        </w:rPr>
      </w:pPr>
      <w:r w:rsidRPr="009747FB">
        <w:rPr>
          <w:rFonts w:ascii="Arial" w:hAnsi="Arial" w:cs="Arial"/>
          <w:color w:val="000000"/>
          <w:lang w:eastAsia="es-CL"/>
        </w:rPr>
        <w:t xml:space="preserve">Elaborar políticas, planes, estrategias y otros documentos con sustento orientadas el cierre de basurales. </w:t>
      </w:r>
    </w:p>
    <w:p w14:paraId="499168E6" w14:textId="77777777" w:rsidR="00D857CF" w:rsidRPr="0004734A" w:rsidRDefault="00D857CF" w:rsidP="00B95909">
      <w:pPr>
        <w:spacing w:after="0"/>
        <w:jc w:val="both"/>
        <w:rPr>
          <w:rFonts w:ascii="Arial" w:hAnsi="Arial" w:cs="Arial"/>
          <w:b/>
        </w:rPr>
      </w:pPr>
    </w:p>
    <w:p w14:paraId="6A720E9A" w14:textId="77777777" w:rsidR="00D857CF" w:rsidRPr="0004734A" w:rsidRDefault="00D857CF" w:rsidP="00D46EFB">
      <w:pPr>
        <w:spacing w:after="0"/>
        <w:ind w:left="1080"/>
        <w:jc w:val="both"/>
        <w:rPr>
          <w:rFonts w:ascii="Arial" w:hAnsi="Arial" w:cs="Arial"/>
          <w:b/>
        </w:rPr>
      </w:pPr>
    </w:p>
    <w:p w14:paraId="34A71BFD" w14:textId="77777777" w:rsidR="00D857CF" w:rsidRPr="0004734A" w:rsidRDefault="00D857CF" w:rsidP="00383E7E">
      <w:pPr>
        <w:numPr>
          <w:ilvl w:val="0"/>
          <w:numId w:val="1"/>
        </w:numPr>
        <w:spacing w:after="0"/>
        <w:jc w:val="both"/>
        <w:rPr>
          <w:rFonts w:ascii="Arial" w:hAnsi="Arial" w:cs="Arial"/>
          <w:b/>
        </w:rPr>
      </w:pPr>
      <w:r w:rsidRPr="0004734A">
        <w:rPr>
          <w:rFonts w:ascii="Arial" w:hAnsi="Arial" w:cs="Arial"/>
          <w:b/>
        </w:rPr>
        <w:t>DESCRIPCIÓN PROGRAMA</w:t>
      </w:r>
    </w:p>
    <w:p w14:paraId="09E97DEC" w14:textId="77777777" w:rsidR="00D857CF" w:rsidRPr="0004734A" w:rsidRDefault="00D857CF" w:rsidP="00D857CF">
      <w:pPr>
        <w:spacing w:after="0"/>
        <w:jc w:val="both"/>
        <w:rPr>
          <w:rFonts w:ascii="Arial" w:hAnsi="Arial" w:cs="Arial"/>
          <w:b/>
        </w:rPr>
      </w:pPr>
    </w:p>
    <w:p w14:paraId="5D90855F" w14:textId="77777777" w:rsidR="00713326" w:rsidRDefault="00713326" w:rsidP="00713326">
      <w:pPr>
        <w:spacing w:after="0"/>
        <w:jc w:val="both"/>
        <w:rPr>
          <w:rFonts w:ascii="Arial" w:hAnsi="Arial" w:cs="Arial"/>
        </w:rPr>
      </w:pPr>
      <w:r w:rsidRPr="00713326">
        <w:rPr>
          <w:rFonts w:ascii="Arial" w:hAnsi="Arial" w:cs="Arial"/>
        </w:rPr>
        <w:t xml:space="preserve">Este curso se basa en un enfoque general de la gestión de residuos según una perspectiva regional, y una orientación específica en materias asociadas al cierre, sellado y/o reinserción de basurales a cielo abierto provocado por residuos sólidos. Su estructura general se basa en la propuesta académica inicial elaborada por el Consorcio Universitario para la gestión sostenible de residuos en América Latina y el Caribe. Incluye una base de antecedentes relativos a fundamentos de la gestión de residuos, manejo y </w:t>
      </w:r>
      <w:r w:rsidRPr="00713326">
        <w:rPr>
          <w:rFonts w:ascii="Arial" w:hAnsi="Arial" w:cs="Arial"/>
        </w:rPr>
        <w:lastRenderedPageBreak/>
        <w:t xml:space="preserve">tratamiento, políticas y gobernanza, y metodologías de disposición final orientados al cierre, sellado y reinserción de sitios de disposición inadecuada, como basurales a cielo abierto.  </w:t>
      </w:r>
    </w:p>
    <w:p w14:paraId="0015B210" w14:textId="77777777" w:rsidR="006B0FBB" w:rsidRPr="0004734A" w:rsidRDefault="006B0FBB" w:rsidP="00D857CF">
      <w:pPr>
        <w:spacing w:after="0"/>
        <w:jc w:val="both"/>
        <w:rPr>
          <w:rFonts w:ascii="Arial" w:hAnsi="Arial" w:cs="Arial"/>
        </w:rPr>
      </w:pPr>
    </w:p>
    <w:p w14:paraId="5B5CAE9B" w14:textId="27224D1B" w:rsidR="00D857CF" w:rsidRDefault="00D857CF" w:rsidP="00D857CF">
      <w:pPr>
        <w:spacing w:after="0"/>
        <w:jc w:val="both"/>
        <w:rPr>
          <w:rFonts w:ascii="Arial" w:hAnsi="Arial" w:cs="Arial"/>
        </w:rPr>
      </w:pPr>
      <w:r w:rsidRPr="0004734A">
        <w:rPr>
          <w:rFonts w:ascii="Arial" w:hAnsi="Arial" w:cs="Arial"/>
        </w:rPr>
        <w:t xml:space="preserve">A </w:t>
      </w:r>
      <w:r w:rsidR="00C26375" w:rsidRPr="0004734A">
        <w:rPr>
          <w:rFonts w:ascii="Arial" w:hAnsi="Arial" w:cs="Arial"/>
        </w:rPr>
        <w:t>continuación,</w:t>
      </w:r>
      <w:r w:rsidRPr="0004734A">
        <w:rPr>
          <w:rFonts w:ascii="Arial" w:hAnsi="Arial" w:cs="Arial"/>
        </w:rPr>
        <w:t xml:space="preserve"> </w:t>
      </w:r>
      <w:r w:rsidR="00086560" w:rsidRPr="0004734A">
        <w:rPr>
          <w:rFonts w:ascii="Arial" w:hAnsi="Arial" w:cs="Arial"/>
        </w:rPr>
        <w:t>se presenta</w:t>
      </w:r>
      <w:r w:rsidR="00C26375" w:rsidRPr="0004734A">
        <w:rPr>
          <w:rFonts w:ascii="Arial" w:hAnsi="Arial" w:cs="Arial"/>
        </w:rPr>
        <w:t xml:space="preserve"> una breve </w:t>
      </w:r>
      <w:r w:rsidR="00224578">
        <w:rPr>
          <w:rFonts w:ascii="Arial" w:hAnsi="Arial" w:cs="Arial"/>
        </w:rPr>
        <w:t>presentación</w:t>
      </w:r>
      <w:r w:rsidR="00C26375" w:rsidRPr="0004734A">
        <w:rPr>
          <w:rFonts w:ascii="Arial" w:hAnsi="Arial" w:cs="Arial"/>
        </w:rPr>
        <w:t xml:space="preserve"> de los</w:t>
      </w:r>
      <w:r w:rsidRPr="0004734A">
        <w:rPr>
          <w:rFonts w:ascii="Arial" w:hAnsi="Arial" w:cs="Arial"/>
        </w:rPr>
        <w:t xml:space="preserve"> contenidos de cada módulo que conforma el </w:t>
      </w:r>
      <w:r w:rsidR="004A5628" w:rsidRPr="0004734A">
        <w:rPr>
          <w:rFonts w:ascii="Arial" w:hAnsi="Arial" w:cs="Arial"/>
        </w:rPr>
        <w:t>Curso Internacional</w:t>
      </w:r>
      <w:r w:rsidRPr="0004734A">
        <w:rPr>
          <w:rFonts w:ascii="Arial" w:hAnsi="Arial" w:cs="Arial"/>
        </w:rPr>
        <w:t>:</w:t>
      </w:r>
    </w:p>
    <w:p w14:paraId="3E990F79" w14:textId="77777777" w:rsidR="003D605D" w:rsidRPr="0004734A" w:rsidRDefault="003D605D" w:rsidP="00D857CF">
      <w:pPr>
        <w:spacing w:after="0"/>
        <w:jc w:val="both"/>
        <w:rPr>
          <w:rFonts w:ascii="Arial" w:hAnsi="Arial" w:cs="Arial"/>
        </w:rPr>
      </w:pPr>
    </w:p>
    <w:p w14:paraId="0DA36341" w14:textId="316F3F37" w:rsidR="00D857CF" w:rsidRDefault="00D857CF" w:rsidP="00D857CF">
      <w:pPr>
        <w:spacing w:after="0"/>
        <w:jc w:val="both"/>
        <w:rPr>
          <w:rFonts w:ascii="Arial" w:hAnsi="Arial" w:cs="Arial"/>
          <w:b/>
        </w:rPr>
      </w:pPr>
    </w:p>
    <w:p w14:paraId="46077B52" w14:textId="77777777" w:rsidR="00A60FFD" w:rsidRPr="00C44821" w:rsidRDefault="00A60FFD" w:rsidP="00A60FFD">
      <w:pPr>
        <w:tabs>
          <w:tab w:val="left" w:pos="567"/>
        </w:tabs>
        <w:spacing w:after="120"/>
        <w:jc w:val="both"/>
        <w:rPr>
          <w:rFonts w:ascii="Arial" w:hAnsi="Arial" w:cs="Arial"/>
          <w:b/>
          <w:lang w:val="es-PA"/>
        </w:rPr>
      </w:pPr>
      <w:r w:rsidRPr="00C44821">
        <w:rPr>
          <w:rFonts w:ascii="Arial" w:hAnsi="Arial" w:cs="Arial"/>
          <w:b/>
          <w:lang w:val="es-PA"/>
        </w:rPr>
        <w:t xml:space="preserve">Módulo I </w:t>
      </w:r>
      <w:r w:rsidRPr="00C44821">
        <w:rPr>
          <w:rFonts w:ascii="Arial" w:hAnsi="Arial" w:cs="Arial"/>
          <w:b/>
          <w:bCs/>
          <w:lang w:val="es-ES"/>
        </w:rPr>
        <w:t>Gestión integrada de residuos sólidos y flujo de materiales</w:t>
      </w:r>
    </w:p>
    <w:p w14:paraId="2812C657" w14:textId="6888D613" w:rsidR="00A60FFD" w:rsidRPr="00C44821" w:rsidRDefault="003D605D" w:rsidP="00A60FFD">
      <w:pPr>
        <w:tabs>
          <w:tab w:val="left" w:pos="567"/>
        </w:tabs>
        <w:spacing w:after="120"/>
        <w:jc w:val="both"/>
        <w:rPr>
          <w:rFonts w:ascii="Arial" w:hAnsi="Arial" w:cs="Arial"/>
          <w:lang w:val="es-PA"/>
        </w:rPr>
      </w:pPr>
      <w:r>
        <w:rPr>
          <w:rFonts w:ascii="Arial" w:hAnsi="Arial" w:cs="Arial"/>
          <w:lang w:val="es-PA"/>
        </w:rPr>
        <w:t>Sesión</w:t>
      </w:r>
      <w:r w:rsidR="00A60FFD" w:rsidRPr="00C44821">
        <w:rPr>
          <w:rFonts w:ascii="Arial" w:hAnsi="Arial" w:cs="Arial"/>
          <w:lang w:val="es-PA"/>
        </w:rPr>
        <w:t xml:space="preserve"> 1. </w:t>
      </w:r>
      <w:r w:rsidR="00A60FFD" w:rsidRPr="00C44821">
        <w:rPr>
          <w:rFonts w:ascii="Arial" w:hAnsi="Arial" w:cs="Arial"/>
          <w:lang w:val="es-ES"/>
        </w:rPr>
        <w:t>Fundamentos de la gestión integral de residuos sólidos para el desarrollo sostenible.</w:t>
      </w:r>
    </w:p>
    <w:p w14:paraId="68DE836D" w14:textId="6489862B" w:rsidR="00A60FFD" w:rsidRPr="00C44821" w:rsidRDefault="003D605D" w:rsidP="00A60FFD">
      <w:pPr>
        <w:tabs>
          <w:tab w:val="left" w:pos="567"/>
        </w:tabs>
        <w:spacing w:after="120"/>
        <w:jc w:val="both"/>
        <w:rPr>
          <w:rFonts w:ascii="Arial" w:hAnsi="Arial" w:cs="Arial"/>
          <w:lang w:val="es-ES"/>
        </w:rPr>
      </w:pPr>
      <w:r>
        <w:rPr>
          <w:rFonts w:ascii="Arial" w:hAnsi="Arial" w:cs="Arial"/>
          <w:lang w:val="es-PA"/>
        </w:rPr>
        <w:t xml:space="preserve">Sesión </w:t>
      </w:r>
      <w:r w:rsidR="00A60FFD" w:rsidRPr="00C44821">
        <w:rPr>
          <w:rFonts w:ascii="Arial" w:hAnsi="Arial" w:cs="Arial"/>
          <w:lang w:val="es-PA"/>
        </w:rPr>
        <w:t xml:space="preserve">2. </w:t>
      </w:r>
      <w:r w:rsidR="00A60FFD" w:rsidRPr="00C44821">
        <w:rPr>
          <w:rFonts w:ascii="Arial" w:hAnsi="Arial" w:cs="Arial"/>
          <w:lang w:val="es-ES"/>
        </w:rPr>
        <w:t>Gestión sostenible de los residuos como recursos.</w:t>
      </w:r>
    </w:p>
    <w:p w14:paraId="06305BBA" w14:textId="77777777" w:rsidR="00A60FFD" w:rsidRPr="00C44821" w:rsidRDefault="00A60FFD" w:rsidP="00A60FFD">
      <w:pPr>
        <w:tabs>
          <w:tab w:val="left" w:pos="567"/>
        </w:tabs>
        <w:spacing w:after="120"/>
        <w:jc w:val="both"/>
        <w:rPr>
          <w:rFonts w:ascii="Arial" w:hAnsi="Arial" w:cs="Arial"/>
          <w:lang w:val="es-ES"/>
        </w:rPr>
      </w:pPr>
    </w:p>
    <w:p w14:paraId="581FF437" w14:textId="77777777" w:rsidR="00A60FFD" w:rsidRPr="00C44821" w:rsidRDefault="00A60FFD" w:rsidP="00A60FFD">
      <w:pPr>
        <w:tabs>
          <w:tab w:val="left" w:pos="567"/>
        </w:tabs>
        <w:spacing w:after="120"/>
        <w:jc w:val="both"/>
        <w:rPr>
          <w:rFonts w:ascii="Arial" w:hAnsi="Arial" w:cs="Arial"/>
          <w:b/>
          <w:lang w:val="es-PA"/>
        </w:rPr>
      </w:pPr>
      <w:r w:rsidRPr="00C44821">
        <w:rPr>
          <w:rFonts w:ascii="Arial" w:hAnsi="Arial" w:cs="Arial"/>
          <w:b/>
          <w:lang w:val="es-PA"/>
        </w:rPr>
        <w:t xml:space="preserve">Módulo II </w:t>
      </w:r>
      <w:r w:rsidRPr="00C44821">
        <w:rPr>
          <w:rFonts w:ascii="Arial" w:hAnsi="Arial" w:cs="Arial"/>
          <w:b/>
          <w:bCs/>
          <w:lang w:val="es-ES"/>
        </w:rPr>
        <w:t>Manejo de residuos</w:t>
      </w:r>
    </w:p>
    <w:p w14:paraId="5CE8BF91" w14:textId="41091CF3" w:rsidR="00A60FFD" w:rsidRPr="00C44821" w:rsidRDefault="00A60FFD" w:rsidP="00A60FFD">
      <w:pPr>
        <w:framePr w:hSpace="141" w:wrap="around" w:vAnchor="text" w:hAnchor="margin" w:xAlign="center" w:y="-7"/>
        <w:widowControl w:val="0"/>
        <w:spacing w:after="0" w:line="360" w:lineRule="auto"/>
        <w:jc w:val="both"/>
        <w:rPr>
          <w:rFonts w:ascii="Arial" w:hAnsi="Arial" w:cs="Arial"/>
          <w:lang w:val="es-ES"/>
        </w:rPr>
      </w:pPr>
    </w:p>
    <w:p w14:paraId="5EA24250" w14:textId="0AED15B6" w:rsidR="00C44821" w:rsidRPr="00C44821" w:rsidRDefault="003D605D" w:rsidP="00C44821">
      <w:pPr>
        <w:tabs>
          <w:tab w:val="left" w:pos="567"/>
        </w:tabs>
        <w:spacing w:after="120"/>
        <w:jc w:val="both"/>
        <w:rPr>
          <w:rFonts w:ascii="Arial" w:hAnsi="Arial" w:cs="Arial"/>
          <w:lang w:val="es-ES"/>
        </w:rPr>
      </w:pPr>
      <w:r>
        <w:rPr>
          <w:rFonts w:ascii="Arial" w:hAnsi="Arial" w:cs="Arial"/>
          <w:lang w:val="es-ES"/>
        </w:rPr>
        <w:t>Sesión</w:t>
      </w:r>
      <w:r w:rsidR="00C44821" w:rsidRPr="00C44821">
        <w:rPr>
          <w:rFonts w:ascii="Arial" w:hAnsi="Arial" w:cs="Arial"/>
          <w:lang w:val="es-ES"/>
        </w:rPr>
        <w:t xml:space="preserve"> 1. Manejo de residuos sólidos.</w:t>
      </w:r>
    </w:p>
    <w:p w14:paraId="7E1CF8F2" w14:textId="4466A4C9" w:rsidR="00C44821" w:rsidRPr="00C44821" w:rsidRDefault="003D605D" w:rsidP="00C44821">
      <w:pPr>
        <w:widowControl w:val="0"/>
        <w:spacing w:after="0" w:line="360" w:lineRule="auto"/>
        <w:jc w:val="both"/>
        <w:rPr>
          <w:rFonts w:ascii="Arial" w:hAnsi="Arial" w:cs="Arial"/>
          <w:lang w:val="es-ES"/>
        </w:rPr>
      </w:pPr>
      <w:r>
        <w:rPr>
          <w:rFonts w:ascii="Arial" w:hAnsi="Arial" w:cs="Arial"/>
          <w:lang w:val="es-ES"/>
        </w:rPr>
        <w:t>Sesión</w:t>
      </w:r>
      <w:r w:rsidR="00C44821" w:rsidRPr="00C44821">
        <w:rPr>
          <w:rFonts w:ascii="Arial" w:hAnsi="Arial" w:cs="Arial"/>
          <w:lang w:val="es-ES"/>
        </w:rPr>
        <w:t xml:space="preserve"> 2. Evaluación de Impacto Ambiental de Residuos Sólidos. </w:t>
      </w:r>
    </w:p>
    <w:p w14:paraId="60A8BD4A" w14:textId="30CC794E" w:rsidR="00A60FFD" w:rsidRPr="00C44821" w:rsidRDefault="003D605D" w:rsidP="00A60FFD">
      <w:pPr>
        <w:tabs>
          <w:tab w:val="left" w:pos="567"/>
        </w:tabs>
        <w:spacing w:after="120"/>
        <w:jc w:val="both"/>
        <w:rPr>
          <w:rFonts w:ascii="Arial" w:hAnsi="Arial" w:cs="Arial"/>
          <w:lang w:val="es-PA"/>
        </w:rPr>
      </w:pPr>
      <w:r>
        <w:rPr>
          <w:rFonts w:ascii="Arial" w:hAnsi="Arial" w:cs="Arial"/>
          <w:lang w:val="es-ES"/>
        </w:rPr>
        <w:t>Sesión</w:t>
      </w:r>
      <w:r w:rsidR="00A60FFD" w:rsidRPr="00C44821">
        <w:rPr>
          <w:rFonts w:ascii="Arial" w:hAnsi="Arial" w:cs="Arial"/>
          <w:lang w:val="es-ES"/>
        </w:rPr>
        <w:t xml:space="preserve"> 3. Planes de Gestión Integrada de Residuos Sólidos.</w:t>
      </w:r>
    </w:p>
    <w:p w14:paraId="5E927C01" w14:textId="77777777" w:rsidR="00A60FFD" w:rsidRPr="00C44821" w:rsidRDefault="00A60FFD" w:rsidP="00A60FFD">
      <w:pPr>
        <w:tabs>
          <w:tab w:val="left" w:pos="567"/>
        </w:tabs>
        <w:spacing w:after="120"/>
        <w:jc w:val="both"/>
        <w:rPr>
          <w:rFonts w:ascii="Arial" w:hAnsi="Arial" w:cs="Arial"/>
          <w:b/>
          <w:lang w:val="es-PA"/>
        </w:rPr>
      </w:pPr>
    </w:p>
    <w:p w14:paraId="4472A0D7" w14:textId="4AEC1946" w:rsidR="00A60FFD" w:rsidRPr="00C44821" w:rsidRDefault="00A60FFD" w:rsidP="00A60FFD">
      <w:pPr>
        <w:tabs>
          <w:tab w:val="left" w:pos="567"/>
        </w:tabs>
        <w:spacing w:after="120"/>
        <w:jc w:val="both"/>
        <w:rPr>
          <w:rFonts w:ascii="Arial" w:hAnsi="Arial" w:cs="Arial"/>
          <w:b/>
          <w:lang w:val="es-ES"/>
        </w:rPr>
      </w:pPr>
      <w:r w:rsidRPr="00C44821">
        <w:rPr>
          <w:rFonts w:ascii="Arial" w:hAnsi="Arial" w:cs="Arial"/>
          <w:b/>
          <w:lang w:val="es-PA"/>
        </w:rPr>
        <w:t>Módulo III Tecnologías de tratamiento de residuos sólidos, hacia enfoques holísticos</w:t>
      </w:r>
    </w:p>
    <w:p w14:paraId="7C913397" w14:textId="2F566759" w:rsidR="00A60FFD" w:rsidRPr="00C44821" w:rsidRDefault="003D605D" w:rsidP="00A60FFD">
      <w:pPr>
        <w:framePr w:hSpace="141" w:wrap="around" w:vAnchor="text" w:hAnchor="margin" w:xAlign="center" w:y="26"/>
        <w:widowControl w:val="0"/>
        <w:spacing w:after="80" w:line="240" w:lineRule="auto"/>
        <w:jc w:val="both"/>
        <w:rPr>
          <w:rFonts w:ascii="Arial" w:hAnsi="Arial" w:cs="Arial"/>
          <w:lang w:val="es-ES"/>
        </w:rPr>
      </w:pPr>
      <w:r>
        <w:rPr>
          <w:rFonts w:ascii="Arial" w:hAnsi="Arial" w:cs="Arial"/>
          <w:lang w:val="es-ES"/>
        </w:rPr>
        <w:t>Sesión</w:t>
      </w:r>
      <w:r w:rsidR="00A60FFD" w:rsidRPr="00C44821">
        <w:rPr>
          <w:rFonts w:ascii="Arial" w:hAnsi="Arial" w:cs="Arial"/>
          <w:lang w:val="es-ES"/>
        </w:rPr>
        <w:t xml:space="preserve"> 1. Tecnologías para el tratamiento y la valorización de residuos sólidos. </w:t>
      </w:r>
    </w:p>
    <w:p w14:paraId="69751FBD" w14:textId="20C79C26" w:rsidR="00A60FFD" w:rsidRPr="00C44821" w:rsidRDefault="003D605D" w:rsidP="00A60FFD">
      <w:pPr>
        <w:framePr w:hSpace="141" w:wrap="around" w:vAnchor="text" w:hAnchor="margin" w:xAlign="center" w:y="26"/>
        <w:widowControl w:val="0"/>
        <w:spacing w:after="80" w:line="240" w:lineRule="auto"/>
        <w:jc w:val="both"/>
        <w:rPr>
          <w:rFonts w:ascii="Arial" w:hAnsi="Arial" w:cs="Arial"/>
          <w:lang w:val="es-ES"/>
        </w:rPr>
      </w:pPr>
      <w:r>
        <w:rPr>
          <w:rFonts w:ascii="Arial" w:hAnsi="Arial" w:cs="Arial"/>
          <w:lang w:val="es-ES"/>
        </w:rPr>
        <w:t>Sesión</w:t>
      </w:r>
      <w:r w:rsidR="00A60FFD" w:rsidRPr="00C44821">
        <w:rPr>
          <w:rFonts w:ascii="Arial" w:hAnsi="Arial" w:cs="Arial"/>
          <w:lang w:val="es-ES"/>
        </w:rPr>
        <w:t xml:space="preserve"> 2. Disposición final de residuos: rellenos sanitarios. </w:t>
      </w:r>
    </w:p>
    <w:p w14:paraId="4D4F877A" w14:textId="24BE16FA" w:rsidR="00A60FFD" w:rsidRPr="00C44821" w:rsidRDefault="003D605D" w:rsidP="00A60FFD">
      <w:pPr>
        <w:tabs>
          <w:tab w:val="left" w:pos="567"/>
        </w:tabs>
        <w:spacing w:after="120"/>
        <w:jc w:val="both"/>
        <w:rPr>
          <w:rFonts w:ascii="Arial" w:hAnsi="Arial" w:cs="Arial"/>
          <w:lang w:val="es-PA"/>
        </w:rPr>
      </w:pPr>
      <w:r>
        <w:rPr>
          <w:rFonts w:ascii="Arial" w:hAnsi="Arial" w:cs="Arial"/>
          <w:lang w:val="es-ES"/>
        </w:rPr>
        <w:t>Sesión</w:t>
      </w:r>
      <w:r w:rsidR="00A60FFD" w:rsidRPr="00C44821">
        <w:rPr>
          <w:rFonts w:ascii="Arial" w:hAnsi="Arial" w:cs="Arial"/>
          <w:lang w:val="es-ES"/>
        </w:rPr>
        <w:t xml:space="preserve"> 3. Selección y transferencia de tecnologías ambientalmente sostenibles. </w:t>
      </w:r>
    </w:p>
    <w:p w14:paraId="46F85D17" w14:textId="77777777" w:rsidR="00A60FFD" w:rsidRPr="00C44821" w:rsidRDefault="00A60FFD" w:rsidP="00A60FFD">
      <w:pPr>
        <w:tabs>
          <w:tab w:val="left" w:pos="567"/>
        </w:tabs>
        <w:spacing w:after="120"/>
        <w:jc w:val="both"/>
        <w:rPr>
          <w:rFonts w:ascii="Arial" w:hAnsi="Arial" w:cs="Arial"/>
          <w:b/>
          <w:lang w:val="es-PA"/>
        </w:rPr>
      </w:pPr>
    </w:p>
    <w:p w14:paraId="2D1AEC26" w14:textId="34AC0995" w:rsidR="00A60FFD" w:rsidRPr="00C44821" w:rsidRDefault="00A60FFD" w:rsidP="00A60FFD">
      <w:pPr>
        <w:tabs>
          <w:tab w:val="left" w:pos="567"/>
        </w:tabs>
        <w:spacing w:after="120"/>
        <w:jc w:val="both"/>
        <w:rPr>
          <w:rFonts w:ascii="Arial" w:hAnsi="Arial" w:cs="Arial"/>
          <w:b/>
          <w:lang w:val="es-PA"/>
        </w:rPr>
      </w:pPr>
      <w:r w:rsidRPr="00C44821">
        <w:rPr>
          <w:rFonts w:ascii="Arial" w:hAnsi="Arial" w:cs="Arial"/>
          <w:b/>
          <w:lang w:val="es-PA"/>
        </w:rPr>
        <w:t xml:space="preserve">Módulo IV </w:t>
      </w:r>
      <w:r w:rsidRPr="00C44821">
        <w:rPr>
          <w:rFonts w:ascii="Arial" w:hAnsi="Arial" w:cs="Arial"/>
          <w:b/>
          <w:bCs/>
          <w:lang w:val="es-ES"/>
        </w:rPr>
        <w:t>Políticas, gobernanza y financiación para la gestión integral de residuos sólidos</w:t>
      </w:r>
    </w:p>
    <w:p w14:paraId="7CE23A74" w14:textId="2B843F00" w:rsidR="00A60FFD" w:rsidRPr="00C44821" w:rsidRDefault="003D605D" w:rsidP="00A60FFD">
      <w:pPr>
        <w:framePr w:hSpace="141" w:wrap="around" w:vAnchor="text" w:hAnchor="margin" w:xAlign="center" w:y="51"/>
        <w:widowControl w:val="0"/>
        <w:spacing w:after="0" w:line="360" w:lineRule="auto"/>
        <w:jc w:val="both"/>
        <w:rPr>
          <w:rFonts w:ascii="Arial" w:hAnsi="Arial" w:cs="Arial"/>
          <w:lang w:val="es-ES"/>
        </w:rPr>
      </w:pPr>
      <w:r>
        <w:rPr>
          <w:rFonts w:ascii="Arial" w:hAnsi="Arial" w:cs="Arial"/>
          <w:lang w:val="es-ES"/>
        </w:rPr>
        <w:t>Sesión</w:t>
      </w:r>
      <w:r w:rsidR="00A60FFD" w:rsidRPr="00C44821">
        <w:rPr>
          <w:rFonts w:ascii="Arial" w:hAnsi="Arial" w:cs="Arial"/>
          <w:lang w:val="es-ES"/>
        </w:rPr>
        <w:t xml:space="preserve"> 1. Educación Ambiental, comunicación y participación.</w:t>
      </w:r>
    </w:p>
    <w:p w14:paraId="0DE96D61" w14:textId="0B71B619" w:rsidR="00A60FFD" w:rsidRPr="00C44821" w:rsidRDefault="003D605D" w:rsidP="00A60FFD">
      <w:pPr>
        <w:framePr w:hSpace="141" w:wrap="around" w:vAnchor="text" w:hAnchor="margin" w:xAlign="center" w:y="51"/>
        <w:widowControl w:val="0"/>
        <w:spacing w:after="0" w:line="360" w:lineRule="auto"/>
        <w:jc w:val="both"/>
        <w:rPr>
          <w:rFonts w:ascii="Arial" w:hAnsi="Arial" w:cs="Arial"/>
          <w:lang w:val="es-ES"/>
        </w:rPr>
      </w:pPr>
      <w:r>
        <w:rPr>
          <w:rFonts w:ascii="Arial" w:hAnsi="Arial" w:cs="Arial"/>
          <w:lang w:val="es-ES"/>
        </w:rPr>
        <w:t xml:space="preserve">Sesión </w:t>
      </w:r>
      <w:r w:rsidR="00A60FFD" w:rsidRPr="00C44821">
        <w:rPr>
          <w:rFonts w:ascii="Arial" w:hAnsi="Arial" w:cs="Arial"/>
          <w:lang w:val="es-ES"/>
        </w:rPr>
        <w:t xml:space="preserve">2. Legislación ambiental y gobernanza. </w:t>
      </w:r>
    </w:p>
    <w:p w14:paraId="4F15D1D1" w14:textId="2463A16B" w:rsidR="00A60FFD" w:rsidRPr="00C44821" w:rsidRDefault="003D605D" w:rsidP="00A60FFD">
      <w:pPr>
        <w:tabs>
          <w:tab w:val="left" w:pos="567"/>
        </w:tabs>
        <w:spacing w:after="120"/>
        <w:jc w:val="both"/>
        <w:rPr>
          <w:rFonts w:ascii="Arial" w:hAnsi="Arial" w:cs="Arial"/>
          <w:lang w:val="es-PA"/>
        </w:rPr>
      </w:pPr>
      <w:r>
        <w:rPr>
          <w:rFonts w:ascii="Arial" w:hAnsi="Arial" w:cs="Arial"/>
          <w:lang w:val="es-ES"/>
        </w:rPr>
        <w:t>Sesión</w:t>
      </w:r>
      <w:r w:rsidR="00A60FFD" w:rsidRPr="00C44821">
        <w:rPr>
          <w:rFonts w:ascii="Arial" w:hAnsi="Arial" w:cs="Arial"/>
          <w:lang w:val="es-ES"/>
        </w:rPr>
        <w:t xml:space="preserve"> 3. Economía ambiental y financiación.</w:t>
      </w:r>
    </w:p>
    <w:p w14:paraId="527F2185" w14:textId="77777777" w:rsidR="00A60FFD" w:rsidRPr="00C44821" w:rsidRDefault="00A60FFD" w:rsidP="00A60FFD">
      <w:pPr>
        <w:tabs>
          <w:tab w:val="left" w:pos="567"/>
        </w:tabs>
        <w:spacing w:after="120"/>
        <w:jc w:val="both"/>
        <w:rPr>
          <w:rFonts w:ascii="Arial" w:hAnsi="Arial" w:cs="Arial"/>
          <w:b/>
          <w:lang w:val="es-PA"/>
        </w:rPr>
      </w:pPr>
    </w:p>
    <w:p w14:paraId="131F25E1" w14:textId="41180B87" w:rsidR="00A60FFD" w:rsidRPr="00C44821" w:rsidRDefault="00A60FFD" w:rsidP="00A60FFD">
      <w:pPr>
        <w:tabs>
          <w:tab w:val="left" w:pos="567"/>
        </w:tabs>
        <w:spacing w:after="120"/>
        <w:jc w:val="both"/>
        <w:rPr>
          <w:rFonts w:ascii="Arial" w:hAnsi="Arial" w:cs="Arial"/>
          <w:b/>
          <w:lang w:val="es-PA"/>
        </w:rPr>
      </w:pPr>
      <w:r w:rsidRPr="00C44821">
        <w:rPr>
          <w:rFonts w:ascii="Arial" w:hAnsi="Arial" w:cs="Arial"/>
          <w:b/>
          <w:lang w:val="es-PA"/>
        </w:rPr>
        <w:t>Módulo V Geo-Información y Percepción Remota Herramientas geo informáticas para la información, el análisis y monitoreo de la gestión de residuos</w:t>
      </w:r>
    </w:p>
    <w:p w14:paraId="2CFCF23F" w14:textId="1D345286" w:rsidR="00A60FFD" w:rsidRPr="00C44821" w:rsidRDefault="003D605D" w:rsidP="00A60FFD">
      <w:pPr>
        <w:framePr w:hSpace="141" w:wrap="around" w:vAnchor="text" w:hAnchor="margin" w:xAlign="center" w:y="51"/>
        <w:widowControl w:val="0"/>
        <w:spacing w:after="0" w:line="360" w:lineRule="auto"/>
        <w:jc w:val="both"/>
        <w:rPr>
          <w:rFonts w:ascii="Arial" w:hAnsi="Arial" w:cs="Arial"/>
          <w:lang w:val="es-ES"/>
        </w:rPr>
      </w:pPr>
      <w:r>
        <w:rPr>
          <w:rFonts w:ascii="Arial" w:hAnsi="Arial" w:cs="Arial"/>
          <w:lang w:val="es-ES"/>
        </w:rPr>
        <w:lastRenderedPageBreak/>
        <w:t xml:space="preserve">Sesión </w:t>
      </w:r>
      <w:r w:rsidR="00A60FFD" w:rsidRPr="00C44821">
        <w:rPr>
          <w:rFonts w:ascii="Arial" w:hAnsi="Arial" w:cs="Arial"/>
          <w:lang w:val="es-ES"/>
        </w:rPr>
        <w:t xml:space="preserve">1. Introducción: la revolución geo-informática. </w:t>
      </w:r>
    </w:p>
    <w:p w14:paraId="7EE615A1" w14:textId="7B4EB18C" w:rsidR="00A60FFD" w:rsidRPr="00C44821" w:rsidRDefault="003D605D" w:rsidP="00A60FFD">
      <w:pPr>
        <w:framePr w:hSpace="141" w:wrap="around" w:vAnchor="text" w:hAnchor="margin" w:xAlign="center" w:y="51"/>
        <w:widowControl w:val="0"/>
        <w:spacing w:after="0" w:line="360" w:lineRule="auto"/>
        <w:jc w:val="both"/>
        <w:rPr>
          <w:rFonts w:ascii="Arial" w:hAnsi="Arial" w:cs="Arial"/>
          <w:lang w:val="es-ES"/>
        </w:rPr>
      </w:pPr>
      <w:r>
        <w:rPr>
          <w:rFonts w:ascii="Arial" w:hAnsi="Arial" w:cs="Arial"/>
          <w:lang w:val="es-ES"/>
        </w:rPr>
        <w:t>Sesión</w:t>
      </w:r>
      <w:r w:rsidR="00A60FFD" w:rsidRPr="00C44821">
        <w:rPr>
          <w:rFonts w:ascii="Arial" w:hAnsi="Arial" w:cs="Arial"/>
          <w:lang w:val="es-ES"/>
        </w:rPr>
        <w:t xml:space="preserve"> 2. Aplicaciones SIG para el manejo y monitoreo de basurales </w:t>
      </w:r>
    </w:p>
    <w:p w14:paraId="5BD8AAE9" w14:textId="14FE4405" w:rsidR="00A60FFD" w:rsidRPr="00C44821" w:rsidRDefault="003D605D" w:rsidP="00A60FFD">
      <w:pPr>
        <w:framePr w:hSpace="141" w:wrap="around" w:vAnchor="text" w:hAnchor="margin" w:xAlign="center" w:y="51"/>
        <w:widowControl w:val="0"/>
        <w:spacing w:after="0" w:line="360" w:lineRule="auto"/>
        <w:jc w:val="both"/>
        <w:rPr>
          <w:rFonts w:ascii="Arial" w:hAnsi="Arial" w:cs="Arial"/>
          <w:lang w:val="es-ES"/>
        </w:rPr>
      </w:pPr>
      <w:r>
        <w:rPr>
          <w:rFonts w:ascii="Arial" w:hAnsi="Arial" w:cs="Arial"/>
          <w:lang w:val="es-ES"/>
        </w:rPr>
        <w:t>Sesión</w:t>
      </w:r>
      <w:r w:rsidR="00A60FFD" w:rsidRPr="00C44821">
        <w:rPr>
          <w:rFonts w:ascii="Arial" w:hAnsi="Arial" w:cs="Arial"/>
          <w:lang w:val="es-ES"/>
        </w:rPr>
        <w:t xml:space="preserve"> 3.</w:t>
      </w:r>
      <w:r w:rsidR="00A60FFD" w:rsidRPr="00C44821">
        <w:rPr>
          <w:rFonts w:ascii="Arial" w:hAnsi="Arial" w:cs="Arial"/>
        </w:rPr>
        <w:t xml:space="preserve"> </w:t>
      </w:r>
      <w:r w:rsidR="00A60FFD" w:rsidRPr="00C44821">
        <w:rPr>
          <w:rFonts w:ascii="Arial" w:hAnsi="Arial" w:cs="Arial"/>
          <w:lang w:val="es-ES"/>
        </w:rPr>
        <w:t>Aplicaciones de percepción remota para la detección y monitoreo de basurales (Herramientas de geo información)</w:t>
      </w:r>
    </w:p>
    <w:p w14:paraId="22219C5D" w14:textId="5DC77B36" w:rsidR="00A60FFD" w:rsidRPr="00C44821" w:rsidRDefault="003D605D" w:rsidP="00A60FFD">
      <w:pPr>
        <w:framePr w:hSpace="141" w:wrap="around" w:vAnchor="text" w:hAnchor="margin" w:xAlign="center" w:y="51"/>
        <w:widowControl w:val="0"/>
        <w:spacing w:after="0" w:line="360" w:lineRule="auto"/>
        <w:jc w:val="both"/>
        <w:rPr>
          <w:rFonts w:ascii="Arial" w:hAnsi="Arial" w:cs="Arial"/>
          <w:lang w:val="es-ES"/>
        </w:rPr>
      </w:pPr>
      <w:r>
        <w:rPr>
          <w:rFonts w:ascii="Arial" w:hAnsi="Arial" w:cs="Arial"/>
          <w:lang w:val="es-ES"/>
        </w:rPr>
        <w:t>Sesión</w:t>
      </w:r>
      <w:r w:rsidR="00A60FFD" w:rsidRPr="00C44821">
        <w:rPr>
          <w:rFonts w:ascii="Arial" w:hAnsi="Arial" w:cs="Arial"/>
          <w:lang w:val="es-ES"/>
        </w:rPr>
        <w:t xml:space="preserve"> 4. Herramientas de análisis</w:t>
      </w:r>
    </w:p>
    <w:p w14:paraId="7E786EF4" w14:textId="3A4A760A" w:rsidR="00A60FFD" w:rsidRPr="00C44821" w:rsidRDefault="003D605D" w:rsidP="00A60FFD">
      <w:pPr>
        <w:tabs>
          <w:tab w:val="left" w:pos="567"/>
        </w:tabs>
        <w:spacing w:after="120"/>
        <w:jc w:val="both"/>
        <w:rPr>
          <w:rFonts w:ascii="Arial" w:hAnsi="Arial" w:cs="Arial"/>
          <w:color w:val="365F91" w:themeColor="accent1" w:themeShade="BF"/>
        </w:rPr>
      </w:pPr>
      <w:r>
        <w:rPr>
          <w:rFonts w:ascii="Arial" w:hAnsi="Arial" w:cs="Arial"/>
          <w:lang w:val="es-ES"/>
        </w:rPr>
        <w:t>Sesión</w:t>
      </w:r>
      <w:r w:rsidR="00A60FFD" w:rsidRPr="00C44821">
        <w:rPr>
          <w:rFonts w:ascii="Arial" w:hAnsi="Arial" w:cs="Arial"/>
          <w:lang w:val="es-ES"/>
        </w:rPr>
        <w:t xml:space="preserve"> 5. Herramientas de monitoreo</w:t>
      </w:r>
      <w:r w:rsidR="00A60FFD" w:rsidRPr="00C44821" w:rsidDel="00AB5E9F">
        <w:rPr>
          <w:rFonts w:ascii="Arial" w:hAnsi="Arial" w:cs="Arial"/>
        </w:rPr>
        <w:t xml:space="preserve"> </w:t>
      </w:r>
    </w:p>
    <w:p w14:paraId="13D8DF8C" w14:textId="77777777" w:rsidR="00400ECC" w:rsidRPr="0004734A" w:rsidRDefault="00400ECC" w:rsidP="00D857CF">
      <w:pPr>
        <w:spacing w:after="0"/>
        <w:jc w:val="both"/>
        <w:rPr>
          <w:rFonts w:ascii="Arial" w:hAnsi="Arial" w:cs="Arial"/>
          <w:b/>
        </w:rPr>
      </w:pPr>
    </w:p>
    <w:p w14:paraId="2404A802" w14:textId="77777777" w:rsidR="007510B5" w:rsidRDefault="007510B5" w:rsidP="00224578">
      <w:pPr>
        <w:pStyle w:val="Prrafodelista"/>
        <w:widowControl w:val="0"/>
        <w:spacing w:after="0" w:line="240" w:lineRule="auto"/>
        <w:jc w:val="both"/>
        <w:rPr>
          <w:rFonts w:ascii="Arial" w:hAnsi="Arial" w:cs="Arial"/>
          <w:color w:val="000000"/>
          <w:lang w:eastAsia="es-CL"/>
        </w:rPr>
      </w:pPr>
    </w:p>
    <w:p w14:paraId="0901621B" w14:textId="77777777" w:rsidR="007A0567" w:rsidRPr="0004734A" w:rsidRDefault="007A0567" w:rsidP="00383E7E">
      <w:pPr>
        <w:numPr>
          <w:ilvl w:val="0"/>
          <w:numId w:val="1"/>
        </w:numPr>
        <w:spacing w:after="0"/>
        <w:jc w:val="both"/>
        <w:rPr>
          <w:rFonts w:ascii="Arial" w:hAnsi="Arial" w:cs="Arial"/>
          <w:b/>
        </w:rPr>
      </w:pPr>
      <w:r w:rsidRPr="0004734A">
        <w:rPr>
          <w:rFonts w:ascii="Arial" w:hAnsi="Arial" w:cs="Arial"/>
          <w:b/>
        </w:rPr>
        <w:t>DURACIÓN</w:t>
      </w:r>
    </w:p>
    <w:p w14:paraId="151D51F2" w14:textId="77777777" w:rsidR="003A3C4A" w:rsidRPr="0004734A" w:rsidRDefault="003A3C4A" w:rsidP="002E26E3">
      <w:pPr>
        <w:spacing w:after="0"/>
        <w:jc w:val="both"/>
        <w:rPr>
          <w:rFonts w:ascii="Arial" w:hAnsi="Arial" w:cs="Arial"/>
          <w:b/>
        </w:rPr>
      </w:pPr>
    </w:p>
    <w:p w14:paraId="15A72E67" w14:textId="77777777" w:rsidR="00EF169B" w:rsidRDefault="009F0B16" w:rsidP="00044C25">
      <w:pPr>
        <w:spacing w:after="0"/>
        <w:jc w:val="both"/>
        <w:rPr>
          <w:rFonts w:ascii="Arial" w:hAnsi="Arial" w:cs="Arial"/>
        </w:rPr>
      </w:pPr>
      <w:r w:rsidRPr="006822AF">
        <w:rPr>
          <w:rFonts w:ascii="Arial" w:hAnsi="Arial" w:cs="Arial"/>
        </w:rPr>
        <w:t xml:space="preserve">El </w:t>
      </w:r>
      <w:r>
        <w:rPr>
          <w:rFonts w:ascii="Arial" w:hAnsi="Arial" w:cs="Arial"/>
        </w:rPr>
        <w:t>Curso Internacional</w:t>
      </w:r>
      <w:r w:rsidRPr="006822AF">
        <w:rPr>
          <w:rFonts w:ascii="Arial" w:hAnsi="Arial" w:cs="Arial"/>
        </w:rPr>
        <w:t xml:space="preserve"> se implementa</w:t>
      </w:r>
      <w:r w:rsidR="00293D34">
        <w:rPr>
          <w:rFonts w:ascii="Arial" w:hAnsi="Arial" w:cs="Arial"/>
        </w:rPr>
        <w:t>rá</w:t>
      </w:r>
      <w:r w:rsidR="002D3A49">
        <w:rPr>
          <w:rFonts w:ascii="Arial" w:hAnsi="Arial" w:cs="Arial"/>
        </w:rPr>
        <w:t xml:space="preserve"> desde</w:t>
      </w:r>
      <w:r w:rsidR="00293D34">
        <w:rPr>
          <w:rFonts w:ascii="Arial" w:hAnsi="Arial" w:cs="Arial"/>
        </w:rPr>
        <w:t xml:space="preserve"> </w:t>
      </w:r>
      <w:r w:rsidR="007510B5">
        <w:rPr>
          <w:rFonts w:ascii="Arial" w:hAnsi="Arial" w:cs="Arial"/>
        </w:rPr>
        <w:t>e</w:t>
      </w:r>
      <w:r w:rsidR="002D3A49">
        <w:rPr>
          <w:rFonts w:ascii="Arial" w:hAnsi="Arial" w:cs="Arial"/>
        </w:rPr>
        <w:t>l 02</w:t>
      </w:r>
      <w:r w:rsidR="007510B5" w:rsidRPr="007510B5">
        <w:rPr>
          <w:rFonts w:ascii="Arial" w:hAnsi="Arial" w:cs="Arial"/>
        </w:rPr>
        <w:t xml:space="preserve"> de </w:t>
      </w:r>
      <w:r w:rsidR="002D3A49">
        <w:rPr>
          <w:rFonts w:ascii="Arial" w:hAnsi="Arial" w:cs="Arial"/>
        </w:rPr>
        <w:t>mayo al 10</w:t>
      </w:r>
      <w:r w:rsidR="007510B5" w:rsidRPr="007510B5">
        <w:rPr>
          <w:rFonts w:ascii="Arial" w:hAnsi="Arial" w:cs="Arial"/>
        </w:rPr>
        <w:t xml:space="preserve"> de </w:t>
      </w:r>
      <w:r w:rsidR="002D3A49">
        <w:rPr>
          <w:rFonts w:ascii="Arial" w:hAnsi="Arial" w:cs="Arial"/>
        </w:rPr>
        <w:t>julio</w:t>
      </w:r>
      <w:r w:rsidR="007510B5" w:rsidRPr="007510B5">
        <w:rPr>
          <w:rFonts w:ascii="Arial" w:hAnsi="Arial" w:cs="Arial"/>
        </w:rPr>
        <w:t xml:space="preserve"> de </w:t>
      </w:r>
      <w:r w:rsidR="002D3A49">
        <w:rPr>
          <w:rFonts w:ascii="Arial" w:hAnsi="Arial" w:cs="Arial"/>
        </w:rPr>
        <w:t>2022</w:t>
      </w:r>
      <w:r w:rsidR="007510B5">
        <w:rPr>
          <w:rFonts w:ascii="Arial" w:hAnsi="Arial" w:cs="Arial"/>
        </w:rPr>
        <w:t>.</w:t>
      </w:r>
      <w:r w:rsidR="00293D34">
        <w:rPr>
          <w:rFonts w:ascii="Arial" w:hAnsi="Arial" w:cs="Arial"/>
        </w:rPr>
        <w:t xml:space="preserve"> </w:t>
      </w:r>
      <w:r w:rsidR="00044C25" w:rsidRPr="00713326">
        <w:rPr>
          <w:rFonts w:ascii="Arial" w:hAnsi="Arial" w:cs="Arial"/>
        </w:rPr>
        <w:t>El curso tendrá una duración de 10 semanas, con seguimiento e intercambio virtual desde los países de origen tanto de estudiantes, como académicos.</w:t>
      </w:r>
    </w:p>
    <w:p w14:paraId="1ABB3F21" w14:textId="086B40F2" w:rsidR="00044C25" w:rsidRDefault="00044C25" w:rsidP="00044C25">
      <w:pPr>
        <w:spacing w:after="0"/>
        <w:jc w:val="both"/>
        <w:rPr>
          <w:rFonts w:ascii="Arial" w:hAnsi="Arial" w:cs="Arial"/>
        </w:rPr>
      </w:pPr>
      <w:r w:rsidRPr="00713326">
        <w:rPr>
          <w:rFonts w:ascii="Arial" w:hAnsi="Arial" w:cs="Arial"/>
        </w:rPr>
        <w:t xml:space="preserve"> </w:t>
      </w:r>
    </w:p>
    <w:p w14:paraId="3573E16F" w14:textId="6CB8F496" w:rsidR="00840639" w:rsidRPr="00713326" w:rsidRDefault="00840639" w:rsidP="00506258">
      <w:pPr>
        <w:spacing w:after="0"/>
        <w:jc w:val="both"/>
        <w:rPr>
          <w:rFonts w:ascii="Arial" w:hAnsi="Arial" w:cs="Arial"/>
        </w:rPr>
      </w:pPr>
      <w:r>
        <w:rPr>
          <w:rFonts w:ascii="Arial" w:hAnsi="Arial" w:cs="Arial"/>
        </w:rPr>
        <w:t xml:space="preserve">El programa académico considera un total </w:t>
      </w:r>
      <w:r w:rsidRPr="00C44821">
        <w:rPr>
          <w:rFonts w:ascii="Arial" w:hAnsi="Arial" w:cs="Arial"/>
        </w:rPr>
        <w:t xml:space="preserve">de </w:t>
      </w:r>
      <w:r w:rsidR="009208D4" w:rsidRPr="00C44821">
        <w:rPr>
          <w:rFonts w:ascii="Arial" w:hAnsi="Arial" w:cs="Arial"/>
        </w:rPr>
        <w:t>60</w:t>
      </w:r>
      <w:r>
        <w:rPr>
          <w:rFonts w:ascii="Arial" w:hAnsi="Arial" w:cs="Arial"/>
        </w:rPr>
        <w:t xml:space="preserve"> horas</w:t>
      </w:r>
      <w:r w:rsidR="00B21A5C">
        <w:rPr>
          <w:rFonts w:ascii="Arial" w:hAnsi="Arial" w:cs="Arial"/>
        </w:rPr>
        <w:t xml:space="preserve"> pedagógicas</w:t>
      </w:r>
      <w:r w:rsidR="00044344">
        <w:rPr>
          <w:rStyle w:val="Refdenotaalpie"/>
          <w:rFonts w:ascii="Arial" w:hAnsi="Arial" w:cs="Arial"/>
        </w:rPr>
        <w:footnoteReference w:id="1"/>
      </w:r>
      <w:r w:rsidR="00B21A5C">
        <w:rPr>
          <w:rFonts w:ascii="Arial" w:hAnsi="Arial" w:cs="Arial"/>
        </w:rPr>
        <w:t xml:space="preserve"> sincrónicas virtuales y </w:t>
      </w:r>
      <w:r w:rsidR="008A35BC">
        <w:rPr>
          <w:rFonts w:ascii="Arial" w:hAnsi="Arial" w:cs="Arial"/>
        </w:rPr>
        <w:t>10</w:t>
      </w:r>
      <w:r w:rsidR="00B21A5C">
        <w:rPr>
          <w:rFonts w:ascii="Arial" w:hAnsi="Arial" w:cs="Arial"/>
        </w:rPr>
        <w:t xml:space="preserve"> horas de trabajo independiente (elaboración de trabajos y de Plan de Acción)</w:t>
      </w:r>
      <w:r>
        <w:rPr>
          <w:rFonts w:ascii="Arial" w:hAnsi="Arial" w:cs="Arial"/>
        </w:rPr>
        <w:t xml:space="preserve">. </w:t>
      </w:r>
      <w:r w:rsidR="008A35BC">
        <w:rPr>
          <w:rFonts w:ascii="Arial" w:hAnsi="Arial" w:cs="Arial"/>
        </w:rPr>
        <w:t>En ese sentido, se</w:t>
      </w:r>
      <w:r>
        <w:rPr>
          <w:rFonts w:ascii="Arial" w:hAnsi="Arial" w:cs="Arial"/>
        </w:rPr>
        <w:t xml:space="preserve"> requiere</w:t>
      </w:r>
      <w:r w:rsidR="00506258">
        <w:rPr>
          <w:rFonts w:ascii="Arial" w:hAnsi="Arial" w:cs="Arial"/>
        </w:rPr>
        <w:t xml:space="preserve"> que los </w:t>
      </w:r>
      <w:r w:rsidR="008A35BC">
        <w:rPr>
          <w:rFonts w:ascii="Arial" w:hAnsi="Arial" w:cs="Arial"/>
        </w:rPr>
        <w:t>becario</w:t>
      </w:r>
      <w:r w:rsidR="00506258">
        <w:rPr>
          <w:rFonts w:ascii="Arial" w:hAnsi="Arial" w:cs="Arial"/>
        </w:rPr>
        <w:t>s</w:t>
      </w:r>
      <w:r w:rsidR="008A35BC">
        <w:rPr>
          <w:rFonts w:ascii="Arial" w:hAnsi="Arial" w:cs="Arial"/>
        </w:rPr>
        <w:t xml:space="preserve"> y las becarias</w:t>
      </w:r>
      <w:r w:rsidR="00506258">
        <w:rPr>
          <w:rFonts w:ascii="Arial" w:hAnsi="Arial" w:cs="Arial"/>
        </w:rPr>
        <w:t xml:space="preserve"> tengan una dedicación </w:t>
      </w:r>
      <w:r w:rsidR="008A35BC">
        <w:rPr>
          <w:rFonts w:ascii="Arial" w:hAnsi="Arial" w:cs="Arial"/>
        </w:rPr>
        <w:t xml:space="preserve">total </w:t>
      </w:r>
      <w:r w:rsidR="00506258">
        <w:rPr>
          <w:rFonts w:ascii="Arial" w:hAnsi="Arial" w:cs="Arial"/>
        </w:rPr>
        <w:t>de</w:t>
      </w:r>
      <w:r w:rsidR="009208D4">
        <w:rPr>
          <w:rFonts w:ascii="Arial" w:hAnsi="Arial" w:cs="Arial"/>
        </w:rPr>
        <w:t xml:space="preserve"> </w:t>
      </w:r>
      <w:r w:rsidR="008A35BC">
        <w:rPr>
          <w:rFonts w:ascii="Arial" w:hAnsi="Arial" w:cs="Arial"/>
        </w:rPr>
        <w:t>9</w:t>
      </w:r>
      <w:r w:rsidR="00506258">
        <w:rPr>
          <w:rFonts w:ascii="Arial" w:hAnsi="Arial" w:cs="Arial"/>
        </w:rPr>
        <w:t xml:space="preserve"> </w:t>
      </w:r>
      <w:r>
        <w:rPr>
          <w:rFonts w:ascii="Arial" w:hAnsi="Arial" w:cs="Arial"/>
        </w:rPr>
        <w:t>horas</w:t>
      </w:r>
      <w:r w:rsidR="00B21A5C">
        <w:rPr>
          <w:rFonts w:ascii="Arial" w:hAnsi="Arial" w:cs="Arial"/>
        </w:rPr>
        <w:t xml:space="preserve"> en promedio</w:t>
      </w:r>
      <w:r>
        <w:rPr>
          <w:rFonts w:ascii="Arial" w:hAnsi="Arial" w:cs="Arial"/>
        </w:rPr>
        <w:t xml:space="preserve"> a la semana</w:t>
      </w:r>
      <w:r w:rsidR="008A35BC">
        <w:rPr>
          <w:rFonts w:ascii="Arial" w:hAnsi="Arial" w:cs="Arial"/>
        </w:rPr>
        <w:t>.</w:t>
      </w:r>
    </w:p>
    <w:p w14:paraId="48442022" w14:textId="77777777" w:rsidR="00AF0416" w:rsidRDefault="00AF0416" w:rsidP="00F90B63">
      <w:pPr>
        <w:spacing w:after="0"/>
        <w:jc w:val="both"/>
        <w:rPr>
          <w:rFonts w:ascii="Arial" w:hAnsi="Arial" w:cs="Arial"/>
          <w:color w:val="000000"/>
        </w:rPr>
      </w:pPr>
    </w:p>
    <w:p w14:paraId="053A611D" w14:textId="77777777" w:rsidR="0074331B" w:rsidRPr="0004734A" w:rsidRDefault="003C4745" w:rsidP="00383E7E">
      <w:pPr>
        <w:numPr>
          <w:ilvl w:val="0"/>
          <w:numId w:val="1"/>
        </w:numPr>
        <w:spacing w:after="0"/>
        <w:jc w:val="both"/>
        <w:rPr>
          <w:rFonts w:ascii="Arial" w:hAnsi="Arial" w:cs="Arial"/>
          <w:b/>
        </w:rPr>
      </w:pPr>
      <w:r>
        <w:rPr>
          <w:rFonts w:ascii="Arial" w:hAnsi="Arial" w:cs="Arial"/>
          <w:b/>
        </w:rPr>
        <w:t xml:space="preserve"> </w:t>
      </w:r>
      <w:r w:rsidR="0074331B" w:rsidRPr="0004734A">
        <w:rPr>
          <w:rFonts w:ascii="Arial" w:hAnsi="Arial" w:cs="Arial"/>
          <w:b/>
        </w:rPr>
        <w:t>METODOLOGÍA</w:t>
      </w:r>
    </w:p>
    <w:p w14:paraId="2BAC3ED2" w14:textId="77777777" w:rsidR="002E26E3" w:rsidRPr="0004734A" w:rsidRDefault="002E26E3" w:rsidP="002E26E3">
      <w:pPr>
        <w:spacing w:after="0"/>
        <w:jc w:val="both"/>
        <w:rPr>
          <w:rFonts w:ascii="Arial" w:hAnsi="Arial" w:cs="Arial"/>
        </w:rPr>
      </w:pPr>
    </w:p>
    <w:p w14:paraId="0B792D6F" w14:textId="0B7604BD" w:rsidR="00CB7D27" w:rsidRDefault="00CB7D27" w:rsidP="00CB7D27">
      <w:pPr>
        <w:spacing w:after="0"/>
        <w:jc w:val="both"/>
        <w:rPr>
          <w:rFonts w:ascii="Arial" w:hAnsi="Arial" w:cs="Arial"/>
        </w:rPr>
      </w:pPr>
      <w:r w:rsidRPr="00391768">
        <w:rPr>
          <w:rFonts w:ascii="Arial" w:hAnsi="Arial" w:cs="Arial"/>
        </w:rPr>
        <w:t>La modalidad del programa será 100% virtual</w:t>
      </w:r>
      <w:r>
        <w:rPr>
          <w:rFonts w:ascii="Arial" w:hAnsi="Arial" w:cs="Arial"/>
        </w:rPr>
        <w:t>. L</w:t>
      </w:r>
      <w:r w:rsidRPr="00044C25">
        <w:rPr>
          <w:rFonts w:ascii="Arial" w:hAnsi="Arial" w:cs="Arial"/>
        </w:rPr>
        <w:t xml:space="preserve">as clases virtuales serán expositivas sincrónicas, con la utilización de material audiovisual y la participación de los estudiantes a través de la asistencia a las clases lectivas, cuyas plataformas serán Aula virtual de la </w:t>
      </w:r>
      <w:r w:rsidR="008A35BC">
        <w:rPr>
          <w:rFonts w:ascii="Arial" w:hAnsi="Arial" w:cs="Arial"/>
        </w:rPr>
        <w:t>PUCV</w:t>
      </w:r>
      <w:r w:rsidR="008A35BC" w:rsidRPr="00044C25">
        <w:rPr>
          <w:rFonts w:ascii="Arial" w:hAnsi="Arial" w:cs="Arial"/>
        </w:rPr>
        <w:t xml:space="preserve"> </w:t>
      </w:r>
      <w:r w:rsidRPr="00044C25">
        <w:rPr>
          <w:rFonts w:ascii="Arial" w:hAnsi="Arial" w:cs="Arial"/>
        </w:rPr>
        <w:t>y Zoom, las que serán de tipo teóricas en su totalidad.</w:t>
      </w:r>
      <w:r w:rsidR="00044344">
        <w:rPr>
          <w:rFonts w:ascii="Arial" w:hAnsi="Arial" w:cs="Arial"/>
        </w:rPr>
        <w:t xml:space="preserve"> Asimismo, los </w:t>
      </w:r>
      <w:r w:rsidR="0090568A">
        <w:rPr>
          <w:rFonts w:ascii="Arial" w:hAnsi="Arial" w:cs="Arial"/>
        </w:rPr>
        <w:t xml:space="preserve">días </w:t>
      </w:r>
      <w:r w:rsidR="00044344">
        <w:rPr>
          <w:rFonts w:ascii="Arial" w:hAnsi="Arial" w:cs="Arial"/>
        </w:rPr>
        <w:t>miércoles se realizarán charlas técnicas sobre temáticas específicas que enriquecerán la docencia del curso internacional.</w:t>
      </w:r>
    </w:p>
    <w:p w14:paraId="0ACD7D11" w14:textId="77777777" w:rsidR="00044344" w:rsidRDefault="00044344" w:rsidP="00CB7D27">
      <w:pPr>
        <w:spacing w:after="0"/>
        <w:jc w:val="both"/>
        <w:rPr>
          <w:rFonts w:ascii="Arial" w:hAnsi="Arial" w:cs="Arial"/>
        </w:rPr>
      </w:pPr>
    </w:p>
    <w:p w14:paraId="27F1DCA8" w14:textId="08101D70" w:rsidR="00CB7D27" w:rsidRDefault="00044344" w:rsidP="00044344">
      <w:pPr>
        <w:spacing w:after="0"/>
        <w:jc w:val="both"/>
        <w:rPr>
          <w:rFonts w:ascii="Arial" w:hAnsi="Arial" w:cs="Arial"/>
        </w:rPr>
      </w:pPr>
      <w:r>
        <w:rPr>
          <w:rFonts w:ascii="Arial" w:hAnsi="Arial" w:cs="Arial"/>
        </w:rPr>
        <w:t xml:space="preserve">Si bien las clases virtuales sincrónicas serán dictadas </w:t>
      </w:r>
      <w:r w:rsidRPr="00F62E1F">
        <w:rPr>
          <w:rFonts w:ascii="Arial" w:hAnsi="Arial" w:cs="Arial"/>
        </w:rPr>
        <w:t xml:space="preserve">en </w:t>
      </w:r>
      <w:r w:rsidR="00EF169B">
        <w:rPr>
          <w:rFonts w:ascii="Arial" w:hAnsi="Arial" w:cs="Arial"/>
        </w:rPr>
        <w:t>h</w:t>
      </w:r>
      <w:r w:rsidR="00EF169B" w:rsidRPr="00F62E1F">
        <w:rPr>
          <w:rFonts w:ascii="Arial" w:hAnsi="Arial" w:cs="Arial"/>
        </w:rPr>
        <w:t xml:space="preserve">ora </w:t>
      </w:r>
      <w:r w:rsidR="00EF169B">
        <w:rPr>
          <w:rFonts w:ascii="Arial" w:hAnsi="Arial" w:cs="Arial"/>
        </w:rPr>
        <w:t>c</w:t>
      </w:r>
      <w:r w:rsidR="00EF169B" w:rsidRPr="00F62E1F">
        <w:rPr>
          <w:rFonts w:ascii="Arial" w:hAnsi="Arial" w:cs="Arial"/>
        </w:rPr>
        <w:t>hilena</w:t>
      </w:r>
      <w:r w:rsidRPr="00F62E1F">
        <w:rPr>
          <w:rStyle w:val="Refdenotaalpie"/>
          <w:rFonts w:ascii="Arial" w:hAnsi="Arial" w:cs="Arial"/>
        </w:rPr>
        <w:footnoteReference w:id="2"/>
      </w:r>
      <w:r w:rsidRPr="00F62E1F">
        <w:rPr>
          <w:rFonts w:ascii="Arial" w:hAnsi="Arial" w:cs="Arial"/>
        </w:rPr>
        <w:t xml:space="preserve">, </w:t>
      </w:r>
      <w:r>
        <w:rPr>
          <w:rFonts w:ascii="Arial" w:hAnsi="Arial" w:cs="Arial"/>
        </w:rPr>
        <w:t xml:space="preserve"> los detalles de los horarios serán informados de manera oportuna antes del inicio del Curso. Sin prejuicio de ello, la planificación de dichos horarios se realizará considerando los husos horarios de los países de origen de los becarios y las becarias, de manera de asegurar una adecuada participación al curso. Cabe destacar que las clases sincrónicas virtuales quedarán grabadas para que los becarios puedan </w:t>
      </w:r>
      <w:r w:rsidR="00EF169B">
        <w:rPr>
          <w:rFonts w:ascii="Arial" w:hAnsi="Arial" w:cs="Arial"/>
        </w:rPr>
        <w:t xml:space="preserve">consultar nuevamente </w:t>
      </w:r>
      <w:r>
        <w:rPr>
          <w:rFonts w:ascii="Arial" w:hAnsi="Arial" w:cs="Arial"/>
        </w:rPr>
        <w:t>los contenidos dictados ante cualquier eventualidad.</w:t>
      </w:r>
    </w:p>
    <w:p w14:paraId="6D46059C" w14:textId="03E54507" w:rsidR="00B96E43" w:rsidRDefault="00B96E43" w:rsidP="00044344">
      <w:pPr>
        <w:spacing w:after="0"/>
        <w:jc w:val="both"/>
        <w:rPr>
          <w:rFonts w:ascii="Arial" w:hAnsi="Arial" w:cs="Arial"/>
        </w:rPr>
      </w:pPr>
    </w:p>
    <w:p w14:paraId="0D95C81B" w14:textId="462A6DE1" w:rsidR="00B96E43" w:rsidRDefault="00B96E43" w:rsidP="00044344">
      <w:pPr>
        <w:spacing w:after="0"/>
        <w:jc w:val="both"/>
        <w:rPr>
          <w:rFonts w:ascii="Arial" w:hAnsi="Arial" w:cs="Arial"/>
        </w:rPr>
      </w:pPr>
    </w:p>
    <w:p w14:paraId="64C621CF" w14:textId="77777777" w:rsidR="00B96E43" w:rsidRDefault="00B96E43" w:rsidP="00044344">
      <w:pPr>
        <w:spacing w:after="0"/>
        <w:jc w:val="both"/>
        <w:rPr>
          <w:rFonts w:ascii="Arial" w:hAnsi="Arial" w:cs="Arial"/>
        </w:rPr>
      </w:pPr>
    </w:p>
    <w:p w14:paraId="3E303582" w14:textId="77777777" w:rsidR="00AC4B5D" w:rsidRPr="0004734A" w:rsidRDefault="00AC4B5D" w:rsidP="002E26E3">
      <w:pPr>
        <w:spacing w:after="0"/>
        <w:jc w:val="both"/>
        <w:rPr>
          <w:rFonts w:ascii="Arial" w:hAnsi="Arial" w:cs="Arial"/>
        </w:rPr>
      </w:pPr>
    </w:p>
    <w:p w14:paraId="5A8184AE" w14:textId="77777777" w:rsidR="008334AF" w:rsidRPr="0004734A" w:rsidRDefault="00451307" w:rsidP="00383E7E">
      <w:pPr>
        <w:numPr>
          <w:ilvl w:val="0"/>
          <w:numId w:val="1"/>
        </w:numPr>
        <w:spacing w:after="0"/>
        <w:jc w:val="both"/>
        <w:rPr>
          <w:rFonts w:ascii="Arial" w:hAnsi="Arial" w:cs="Arial"/>
          <w:b/>
        </w:rPr>
      </w:pPr>
      <w:r w:rsidRPr="0004734A">
        <w:rPr>
          <w:rFonts w:ascii="Arial" w:hAnsi="Arial" w:cs="Arial"/>
          <w:b/>
        </w:rPr>
        <w:lastRenderedPageBreak/>
        <w:t xml:space="preserve"> </w:t>
      </w:r>
      <w:r w:rsidR="008334AF" w:rsidRPr="0004734A">
        <w:rPr>
          <w:rFonts w:ascii="Arial" w:hAnsi="Arial" w:cs="Arial"/>
          <w:b/>
        </w:rPr>
        <w:t>IDIOMA</w:t>
      </w:r>
    </w:p>
    <w:p w14:paraId="35CBF9DA" w14:textId="77777777" w:rsidR="003A3C4A" w:rsidRPr="0004734A" w:rsidRDefault="003A3C4A" w:rsidP="002E26E3">
      <w:pPr>
        <w:spacing w:after="0"/>
        <w:jc w:val="both"/>
        <w:rPr>
          <w:rFonts w:ascii="Arial" w:hAnsi="Arial" w:cs="Arial"/>
          <w:b/>
        </w:rPr>
      </w:pPr>
    </w:p>
    <w:p w14:paraId="6D3CF696" w14:textId="5784CAD1" w:rsidR="008334AF" w:rsidRDefault="002D338B" w:rsidP="002E26E3">
      <w:pPr>
        <w:spacing w:after="0"/>
        <w:jc w:val="both"/>
        <w:rPr>
          <w:rFonts w:ascii="Arial" w:hAnsi="Arial" w:cs="Arial"/>
        </w:rPr>
      </w:pPr>
      <w:r w:rsidRPr="0004734A">
        <w:rPr>
          <w:rFonts w:ascii="Arial" w:hAnsi="Arial" w:cs="Arial"/>
        </w:rPr>
        <w:t xml:space="preserve">El </w:t>
      </w:r>
      <w:r w:rsidR="00450EDA">
        <w:rPr>
          <w:rFonts w:ascii="Arial" w:hAnsi="Arial" w:cs="Arial"/>
        </w:rPr>
        <w:t>C</w:t>
      </w:r>
      <w:r w:rsidR="009F23FF">
        <w:rPr>
          <w:rFonts w:ascii="Arial" w:hAnsi="Arial" w:cs="Arial"/>
        </w:rPr>
        <w:t>urso</w:t>
      </w:r>
      <w:r w:rsidR="00AC4B5D">
        <w:rPr>
          <w:rFonts w:ascii="Arial" w:hAnsi="Arial" w:cs="Arial"/>
        </w:rPr>
        <w:t xml:space="preserve"> Internacional</w:t>
      </w:r>
      <w:r w:rsidRPr="0004734A">
        <w:rPr>
          <w:rFonts w:ascii="Arial" w:hAnsi="Arial" w:cs="Arial"/>
        </w:rPr>
        <w:t xml:space="preserve"> se realizará en idioma español en su totalidad</w:t>
      </w:r>
      <w:r w:rsidR="00D857CF" w:rsidRPr="0004734A">
        <w:rPr>
          <w:rFonts w:ascii="Arial" w:hAnsi="Arial" w:cs="Arial"/>
        </w:rPr>
        <w:t>.</w:t>
      </w:r>
      <w:r w:rsidR="00AC4B5D">
        <w:rPr>
          <w:rFonts w:ascii="Arial" w:hAnsi="Arial" w:cs="Arial"/>
        </w:rPr>
        <w:t xml:space="preserve"> No obstante lo anterior, podría haber material de difusión en idioma inglés. </w:t>
      </w:r>
    </w:p>
    <w:p w14:paraId="077C884D" w14:textId="77777777" w:rsidR="00CB7D27" w:rsidRPr="0004734A" w:rsidRDefault="00CB7D27" w:rsidP="002E26E3">
      <w:pPr>
        <w:spacing w:after="0"/>
        <w:jc w:val="both"/>
        <w:rPr>
          <w:rFonts w:ascii="Arial" w:hAnsi="Arial" w:cs="Arial"/>
        </w:rPr>
      </w:pPr>
    </w:p>
    <w:p w14:paraId="085D7BF9" w14:textId="77777777" w:rsidR="00D46EFB" w:rsidRPr="0004734A" w:rsidRDefault="00D46EFB" w:rsidP="002E26E3">
      <w:pPr>
        <w:spacing w:after="0"/>
        <w:jc w:val="both"/>
        <w:rPr>
          <w:rFonts w:ascii="Arial" w:hAnsi="Arial" w:cs="Arial"/>
        </w:rPr>
      </w:pPr>
    </w:p>
    <w:p w14:paraId="0569BC74" w14:textId="77777777" w:rsidR="009222BA" w:rsidRPr="0004734A" w:rsidRDefault="009222BA" w:rsidP="00383E7E">
      <w:pPr>
        <w:numPr>
          <w:ilvl w:val="0"/>
          <w:numId w:val="1"/>
        </w:numPr>
        <w:spacing w:after="0"/>
        <w:jc w:val="both"/>
        <w:rPr>
          <w:rFonts w:ascii="Arial" w:hAnsi="Arial" w:cs="Arial"/>
          <w:b/>
        </w:rPr>
      </w:pPr>
      <w:r w:rsidRPr="0004734A">
        <w:rPr>
          <w:rFonts w:ascii="Arial" w:hAnsi="Arial" w:cs="Arial"/>
          <w:b/>
        </w:rPr>
        <w:t>FINANCIAMIENTO</w:t>
      </w:r>
    </w:p>
    <w:p w14:paraId="446F5C12" w14:textId="77777777" w:rsidR="003A3C4A" w:rsidRPr="0004734A" w:rsidRDefault="003A3C4A" w:rsidP="002E26E3">
      <w:pPr>
        <w:spacing w:after="0"/>
        <w:jc w:val="both"/>
        <w:rPr>
          <w:rFonts w:ascii="Arial" w:hAnsi="Arial" w:cs="Arial"/>
          <w:b/>
        </w:rPr>
      </w:pPr>
    </w:p>
    <w:p w14:paraId="7F2C05A3" w14:textId="77777777" w:rsidR="003A3C4A" w:rsidRPr="0004734A" w:rsidRDefault="008334AF" w:rsidP="002E26E3">
      <w:pPr>
        <w:spacing w:after="0"/>
        <w:jc w:val="both"/>
        <w:rPr>
          <w:rFonts w:ascii="Arial" w:hAnsi="Arial" w:cs="Arial"/>
        </w:rPr>
      </w:pPr>
      <w:r w:rsidRPr="0004734A">
        <w:rPr>
          <w:rFonts w:ascii="Arial" w:hAnsi="Arial" w:cs="Arial"/>
        </w:rPr>
        <w:t xml:space="preserve">El </w:t>
      </w:r>
      <w:r w:rsidR="00EF562C" w:rsidRPr="0004734A">
        <w:rPr>
          <w:rFonts w:ascii="Arial" w:hAnsi="Arial" w:cs="Arial"/>
        </w:rPr>
        <w:t>Programa</w:t>
      </w:r>
      <w:r w:rsidRPr="0004734A">
        <w:rPr>
          <w:rFonts w:ascii="Arial" w:hAnsi="Arial" w:cs="Arial"/>
        </w:rPr>
        <w:t xml:space="preserve"> financiará</w:t>
      </w:r>
      <w:r w:rsidR="00073CB7" w:rsidRPr="0004734A">
        <w:rPr>
          <w:rStyle w:val="Refdenotaalpie"/>
          <w:rFonts w:ascii="Arial" w:hAnsi="Arial" w:cs="Arial"/>
        </w:rPr>
        <w:footnoteReference w:id="3"/>
      </w:r>
      <w:r w:rsidRPr="0004734A">
        <w:rPr>
          <w:rFonts w:ascii="Arial" w:hAnsi="Arial" w:cs="Arial"/>
        </w:rPr>
        <w:t>:</w:t>
      </w:r>
    </w:p>
    <w:p w14:paraId="19C864C2" w14:textId="77777777" w:rsidR="000D53CB" w:rsidRDefault="000D53CB" w:rsidP="00383E7E">
      <w:pPr>
        <w:numPr>
          <w:ilvl w:val="0"/>
          <w:numId w:val="2"/>
        </w:numPr>
        <w:spacing w:after="0"/>
        <w:contextualSpacing/>
        <w:jc w:val="both"/>
        <w:rPr>
          <w:rFonts w:ascii="Arial" w:hAnsi="Arial" w:cs="Arial"/>
        </w:rPr>
      </w:pPr>
      <w:r w:rsidRPr="0004734A">
        <w:rPr>
          <w:rFonts w:ascii="Arial" w:hAnsi="Arial" w:cs="Arial"/>
        </w:rPr>
        <w:t>Costos de matrícula y arancel del programa.</w:t>
      </w:r>
    </w:p>
    <w:p w14:paraId="4A494E5B" w14:textId="6C63EA23" w:rsidR="009208D4" w:rsidRDefault="006B0B9A" w:rsidP="009208D4">
      <w:pPr>
        <w:numPr>
          <w:ilvl w:val="0"/>
          <w:numId w:val="2"/>
        </w:numPr>
        <w:spacing w:after="0"/>
        <w:contextualSpacing/>
        <w:jc w:val="both"/>
        <w:rPr>
          <w:rFonts w:ascii="Arial" w:hAnsi="Arial" w:cs="Arial"/>
        </w:rPr>
      </w:pPr>
      <w:r>
        <w:rPr>
          <w:rFonts w:ascii="Arial" w:hAnsi="Arial" w:cs="Arial"/>
        </w:rPr>
        <w:t>Diploma</w:t>
      </w:r>
      <w:r w:rsidR="00D93FD0">
        <w:rPr>
          <w:rFonts w:ascii="Arial" w:hAnsi="Arial" w:cs="Arial"/>
        </w:rPr>
        <w:t xml:space="preserve"> digital</w:t>
      </w:r>
      <w:r>
        <w:rPr>
          <w:rFonts w:ascii="Arial" w:hAnsi="Arial" w:cs="Arial"/>
        </w:rPr>
        <w:t xml:space="preserve"> de participación en el programa académico, emitido por la Pontificia Universidad Católica de Valparaíso.</w:t>
      </w:r>
    </w:p>
    <w:p w14:paraId="6A02E710" w14:textId="77777777" w:rsidR="009208D4" w:rsidRDefault="009208D4" w:rsidP="009208D4">
      <w:pPr>
        <w:spacing w:after="0"/>
        <w:ind w:left="720"/>
        <w:contextualSpacing/>
        <w:jc w:val="both"/>
        <w:rPr>
          <w:rFonts w:ascii="Arial" w:hAnsi="Arial" w:cs="Arial"/>
        </w:rPr>
      </w:pPr>
    </w:p>
    <w:p w14:paraId="0C67530B" w14:textId="77777777" w:rsidR="009208D4" w:rsidRPr="009208D4" w:rsidRDefault="009208D4" w:rsidP="009208D4">
      <w:pPr>
        <w:spacing w:after="0"/>
        <w:contextualSpacing/>
        <w:jc w:val="both"/>
        <w:rPr>
          <w:rFonts w:ascii="Arial" w:hAnsi="Arial" w:cs="Arial"/>
        </w:rPr>
      </w:pPr>
    </w:p>
    <w:p w14:paraId="474BCC6D" w14:textId="77777777" w:rsidR="003F30A8" w:rsidRPr="0004734A" w:rsidRDefault="007A0567" w:rsidP="00383E7E">
      <w:pPr>
        <w:numPr>
          <w:ilvl w:val="0"/>
          <w:numId w:val="1"/>
        </w:numPr>
        <w:spacing w:after="0"/>
        <w:jc w:val="both"/>
        <w:rPr>
          <w:rFonts w:ascii="Arial" w:hAnsi="Arial" w:cs="Arial"/>
          <w:b/>
        </w:rPr>
      </w:pPr>
      <w:r w:rsidRPr="0004734A">
        <w:rPr>
          <w:rFonts w:ascii="Arial" w:hAnsi="Arial" w:cs="Arial"/>
          <w:b/>
        </w:rPr>
        <w:t>REQUISITOS PARA POSTULAR</w:t>
      </w:r>
    </w:p>
    <w:p w14:paraId="41EE4EA9" w14:textId="77777777" w:rsidR="003A3C4A" w:rsidRPr="0004734A" w:rsidRDefault="003A3C4A" w:rsidP="002E26E3">
      <w:pPr>
        <w:spacing w:after="0"/>
        <w:jc w:val="both"/>
        <w:rPr>
          <w:rFonts w:ascii="Arial" w:hAnsi="Arial" w:cs="Arial"/>
          <w:b/>
        </w:rPr>
      </w:pPr>
    </w:p>
    <w:p w14:paraId="6E4C73CC" w14:textId="77777777" w:rsidR="006F5AEA" w:rsidRDefault="004222C4" w:rsidP="002E26E3">
      <w:pPr>
        <w:spacing w:after="0"/>
        <w:jc w:val="both"/>
        <w:rPr>
          <w:rFonts w:ascii="Arial" w:hAnsi="Arial" w:cs="Arial"/>
        </w:rPr>
      </w:pPr>
      <w:r w:rsidRPr="0004734A">
        <w:rPr>
          <w:rFonts w:ascii="Arial" w:hAnsi="Arial" w:cs="Arial"/>
        </w:rPr>
        <w:t xml:space="preserve">El </w:t>
      </w:r>
      <w:r w:rsidR="00D76D20" w:rsidRPr="0004734A">
        <w:rPr>
          <w:rFonts w:ascii="Arial" w:hAnsi="Arial" w:cs="Arial"/>
        </w:rPr>
        <w:t>Curso Internacional</w:t>
      </w:r>
      <w:r w:rsidRPr="0004734A">
        <w:rPr>
          <w:rFonts w:ascii="Arial" w:hAnsi="Arial" w:cs="Arial"/>
        </w:rPr>
        <w:t xml:space="preserve"> está dirigido principalmente a</w:t>
      </w:r>
      <w:r w:rsidR="000D53CB" w:rsidRPr="0004734A">
        <w:rPr>
          <w:rFonts w:ascii="Arial" w:hAnsi="Arial" w:cs="Arial"/>
        </w:rPr>
        <w:t xml:space="preserve"> personas que cumplan con los siguientes requisitos:</w:t>
      </w:r>
    </w:p>
    <w:p w14:paraId="5F50921F" w14:textId="77777777" w:rsidR="00B405DC" w:rsidRDefault="00B405DC" w:rsidP="002E26E3">
      <w:pPr>
        <w:spacing w:after="0"/>
        <w:jc w:val="both"/>
        <w:rPr>
          <w:rFonts w:ascii="Arial" w:hAnsi="Arial" w:cs="Arial"/>
        </w:rPr>
      </w:pPr>
    </w:p>
    <w:p w14:paraId="219937F4" w14:textId="5F29B30E" w:rsidR="00B405DC" w:rsidRDefault="00B405DC" w:rsidP="00B405DC">
      <w:pPr>
        <w:numPr>
          <w:ilvl w:val="0"/>
          <w:numId w:val="23"/>
        </w:numPr>
        <w:spacing w:after="120"/>
        <w:jc w:val="both"/>
        <w:rPr>
          <w:rFonts w:ascii="Arial" w:hAnsi="Arial" w:cs="Arial"/>
        </w:rPr>
      </w:pPr>
      <w:r w:rsidRPr="0004734A">
        <w:rPr>
          <w:rFonts w:ascii="Arial" w:hAnsi="Arial" w:cs="Arial"/>
        </w:rPr>
        <w:t>Ser designados por su respectivo gobierno</w:t>
      </w:r>
      <w:r w:rsidR="007F0308">
        <w:rPr>
          <w:rFonts w:ascii="Arial" w:hAnsi="Arial" w:cs="Arial"/>
        </w:rPr>
        <w:t>,</w:t>
      </w:r>
      <w:r w:rsidRPr="0004734A">
        <w:rPr>
          <w:rFonts w:ascii="Arial" w:hAnsi="Arial" w:cs="Arial"/>
        </w:rPr>
        <w:t xml:space="preserve"> de conformidad con el procedimiento indicado en la Información General (G.I.) del Curso, párrafo </w:t>
      </w:r>
      <w:r w:rsidR="00D93FD0" w:rsidRPr="0004734A">
        <w:rPr>
          <w:rFonts w:ascii="Arial" w:hAnsi="Arial" w:cs="Arial"/>
        </w:rPr>
        <w:t>XI</w:t>
      </w:r>
      <w:r w:rsidR="00D93FD0">
        <w:rPr>
          <w:rFonts w:ascii="Arial" w:hAnsi="Arial" w:cs="Arial"/>
        </w:rPr>
        <w:t>V</w:t>
      </w:r>
      <w:r w:rsidRPr="0004734A">
        <w:rPr>
          <w:rFonts w:ascii="Arial" w:hAnsi="Arial" w:cs="Arial"/>
        </w:rPr>
        <w:t xml:space="preserve">: Proceso de postulación. </w:t>
      </w:r>
    </w:p>
    <w:p w14:paraId="53C01A39" w14:textId="621856B3" w:rsidR="007F0308" w:rsidRDefault="00B405DC" w:rsidP="00A67D63">
      <w:pPr>
        <w:numPr>
          <w:ilvl w:val="0"/>
          <w:numId w:val="23"/>
        </w:numPr>
        <w:spacing w:after="0"/>
        <w:contextualSpacing/>
        <w:jc w:val="both"/>
        <w:rPr>
          <w:rFonts w:ascii="Arial" w:hAnsi="Arial" w:cs="Arial"/>
        </w:rPr>
      </w:pPr>
      <w:r w:rsidRPr="00AE5128">
        <w:rPr>
          <w:rFonts w:ascii="Arial" w:hAnsi="Arial" w:cs="Arial"/>
        </w:rPr>
        <w:t>Ser ciudadano de</w:t>
      </w:r>
      <w:r w:rsidR="00AE5128" w:rsidRPr="00AE5128">
        <w:rPr>
          <w:rFonts w:ascii="Arial" w:hAnsi="Arial" w:cs="Arial"/>
        </w:rPr>
        <w:t>l</w:t>
      </w:r>
      <w:r w:rsidR="007F7C6A" w:rsidRPr="00AE5128">
        <w:rPr>
          <w:rFonts w:ascii="Arial" w:hAnsi="Arial" w:cs="Arial"/>
        </w:rPr>
        <w:t xml:space="preserve"> </w:t>
      </w:r>
      <w:r w:rsidRPr="00AE5128">
        <w:rPr>
          <w:rFonts w:ascii="Arial" w:hAnsi="Arial" w:cs="Arial"/>
        </w:rPr>
        <w:t xml:space="preserve">país convocado y poseer residencia en </w:t>
      </w:r>
      <w:r w:rsidR="00AE5128" w:rsidRPr="00AE5128">
        <w:rPr>
          <w:rFonts w:ascii="Arial" w:hAnsi="Arial" w:cs="Arial"/>
        </w:rPr>
        <w:t>el mismo</w:t>
      </w:r>
      <w:r w:rsidRPr="00AE5128">
        <w:rPr>
          <w:rFonts w:ascii="Arial" w:hAnsi="Arial" w:cs="Arial"/>
        </w:rPr>
        <w:t>.</w:t>
      </w:r>
      <w:r w:rsidR="007F7C6A" w:rsidRPr="00AE5128">
        <w:rPr>
          <w:rFonts w:ascii="Arial" w:hAnsi="Arial" w:cs="Arial"/>
        </w:rPr>
        <w:t xml:space="preserve"> </w:t>
      </w:r>
    </w:p>
    <w:p w14:paraId="5AC2FE0C" w14:textId="77777777" w:rsidR="00AE5128" w:rsidRPr="00AE5128" w:rsidRDefault="00AE5128" w:rsidP="00AE5128">
      <w:pPr>
        <w:spacing w:after="0"/>
        <w:ind w:left="720"/>
        <w:contextualSpacing/>
        <w:jc w:val="both"/>
        <w:rPr>
          <w:rFonts w:ascii="Arial" w:hAnsi="Arial" w:cs="Arial"/>
        </w:rPr>
      </w:pPr>
    </w:p>
    <w:p w14:paraId="2AF932EC" w14:textId="618CBE67" w:rsidR="007F0308" w:rsidRDefault="00B405DC" w:rsidP="007F0308">
      <w:pPr>
        <w:numPr>
          <w:ilvl w:val="0"/>
          <w:numId w:val="23"/>
        </w:numPr>
        <w:spacing w:after="0"/>
        <w:contextualSpacing/>
        <w:jc w:val="both"/>
        <w:rPr>
          <w:rFonts w:ascii="Arial" w:hAnsi="Arial" w:cs="Arial"/>
        </w:rPr>
      </w:pPr>
      <w:r w:rsidRPr="007F0308">
        <w:rPr>
          <w:rFonts w:ascii="Arial" w:hAnsi="Arial" w:cs="Arial"/>
        </w:rPr>
        <w:t>Poseer título profesional/licenciatura</w:t>
      </w:r>
      <w:r w:rsidR="007F0308" w:rsidRPr="007F0308">
        <w:rPr>
          <w:rFonts w:ascii="Arial" w:hAnsi="Arial" w:cs="Arial"/>
        </w:rPr>
        <w:t xml:space="preserve">, </w:t>
      </w:r>
      <w:r w:rsidR="00266368">
        <w:rPr>
          <w:rFonts w:ascii="Arial" w:hAnsi="Arial" w:cs="Arial"/>
        </w:rPr>
        <w:t xml:space="preserve">expedido </w:t>
      </w:r>
      <w:r w:rsidR="007F0308" w:rsidRPr="007F0308">
        <w:rPr>
          <w:rFonts w:ascii="Arial" w:hAnsi="Arial" w:cs="Arial"/>
        </w:rPr>
        <w:t xml:space="preserve">con dos (02) años de anterioridad </w:t>
      </w:r>
      <w:r w:rsidR="00266368">
        <w:rPr>
          <w:rFonts w:ascii="Arial" w:hAnsi="Arial" w:cs="Arial"/>
        </w:rPr>
        <w:t xml:space="preserve">como mínimo </w:t>
      </w:r>
      <w:r w:rsidR="007F0308" w:rsidRPr="007F0308">
        <w:rPr>
          <w:rFonts w:ascii="Arial" w:hAnsi="Arial" w:cs="Arial"/>
        </w:rPr>
        <w:t>a la postulaci</w:t>
      </w:r>
      <w:r w:rsidR="007F0308" w:rsidRPr="008D7264">
        <w:rPr>
          <w:rFonts w:ascii="Arial" w:hAnsi="Arial" w:cs="Arial"/>
        </w:rPr>
        <w:t xml:space="preserve">ón al curso, en </w:t>
      </w:r>
      <w:r w:rsidRPr="001F1E6C">
        <w:rPr>
          <w:rFonts w:ascii="Arial" w:hAnsi="Arial" w:cs="Arial"/>
        </w:rPr>
        <w:t>ciencias ambientales</w:t>
      </w:r>
      <w:r w:rsidR="007F0308" w:rsidRPr="001F1E6C">
        <w:rPr>
          <w:rFonts w:ascii="Arial" w:hAnsi="Arial" w:cs="Arial"/>
        </w:rPr>
        <w:t>, geografía u otras</w:t>
      </w:r>
      <w:r w:rsidR="007F0308" w:rsidRPr="00B04090">
        <w:rPr>
          <w:rFonts w:ascii="Arial" w:hAnsi="Arial" w:cs="Arial"/>
        </w:rPr>
        <w:t xml:space="preserve"> </w:t>
      </w:r>
      <w:r w:rsidR="00AE5128" w:rsidRPr="00B04090">
        <w:rPr>
          <w:rFonts w:ascii="Arial" w:hAnsi="Arial" w:cs="Arial"/>
        </w:rPr>
        <w:t xml:space="preserve">profesiones </w:t>
      </w:r>
      <w:r w:rsidR="00AE5128" w:rsidRPr="00732F6B">
        <w:rPr>
          <w:rFonts w:ascii="Arial" w:hAnsi="Arial" w:cs="Arial"/>
        </w:rPr>
        <w:t>afines</w:t>
      </w:r>
      <w:r w:rsidR="007F0308" w:rsidRPr="00732F6B">
        <w:rPr>
          <w:rFonts w:ascii="Arial" w:hAnsi="Arial" w:cs="Arial"/>
        </w:rPr>
        <w:t xml:space="preserve"> </w:t>
      </w:r>
      <w:r w:rsidR="007F0308" w:rsidRPr="00BC37B9">
        <w:rPr>
          <w:rFonts w:ascii="Arial" w:hAnsi="Arial" w:cs="Arial"/>
        </w:rPr>
        <w:t>a</w:t>
      </w:r>
      <w:r w:rsidRPr="00CA63D1">
        <w:rPr>
          <w:rFonts w:ascii="Arial" w:hAnsi="Arial" w:cs="Arial"/>
        </w:rPr>
        <w:t xml:space="preserve"> la</w:t>
      </w:r>
      <w:r w:rsidRPr="007F0308">
        <w:rPr>
          <w:rFonts w:ascii="Arial" w:hAnsi="Arial" w:cs="Arial"/>
        </w:rPr>
        <w:t xml:space="preserve"> temática que aborda este Curso</w:t>
      </w:r>
      <w:r w:rsidR="00040C58">
        <w:rPr>
          <w:rFonts w:ascii="Arial" w:hAnsi="Arial" w:cs="Arial"/>
        </w:rPr>
        <w:t>.</w:t>
      </w:r>
      <w:r w:rsidR="00044344">
        <w:rPr>
          <w:rFonts w:ascii="Arial" w:hAnsi="Arial" w:cs="Arial"/>
        </w:rPr>
        <w:t xml:space="preserve"> </w:t>
      </w:r>
      <w:r w:rsidR="007F0308">
        <w:rPr>
          <w:rFonts w:ascii="Arial" w:hAnsi="Arial" w:cs="Arial"/>
        </w:rPr>
        <w:t>Ser funcionario público y estar actualmente trabajando en áreas relacionadas con la gestión de residuos y vertederos.</w:t>
      </w:r>
    </w:p>
    <w:p w14:paraId="3C3F3973" w14:textId="6B483F55" w:rsidR="007F7C6A" w:rsidRPr="007F0308" w:rsidRDefault="007F7C6A" w:rsidP="00CB432F">
      <w:pPr>
        <w:spacing w:after="0"/>
        <w:contextualSpacing/>
        <w:jc w:val="both"/>
        <w:rPr>
          <w:rFonts w:ascii="Arial" w:hAnsi="Arial" w:cs="Arial"/>
        </w:rPr>
      </w:pPr>
    </w:p>
    <w:p w14:paraId="5F4BE7A6" w14:textId="7E8F9FFE" w:rsidR="00CB7D27" w:rsidRPr="008D7264" w:rsidRDefault="00040C58" w:rsidP="007F0308">
      <w:pPr>
        <w:numPr>
          <w:ilvl w:val="0"/>
          <w:numId w:val="23"/>
        </w:numPr>
        <w:spacing w:after="0"/>
        <w:contextualSpacing/>
        <w:jc w:val="both"/>
        <w:rPr>
          <w:rFonts w:ascii="Arial" w:hAnsi="Arial" w:cs="Arial"/>
        </w:rPr>
      </w:pPr>
      <w:r>
        <w:rPr>
          <w:rFonts w:ascii="Arial" w:hAnsi="Arial" w:cs="Arial"/>
        </w:rPr>
        <w:t>Podrán ser</w:t>
      </w:r>
      <w:r w:rsidRPr="00040C58">
        <w:rPr>
          <w:rFonts w:ascii="Arial" w:hAnsi="Arial" w:cs="Arial"/>
        </w:rPr>
        <w:t xml:space="preserve"> </w:t>
      </w:r>
      <w:r w:rsidR="00CB7D27" w:rsidRPr="00040C58">
        <w:rPr>
          <w:rFonts w:ascii="Arial" w:hAnsi="Arial" w:cs="Arial"/>
        </w:rPr>
        <w:t xml:space="preserve">admisibles también profesionales del sector académico, privado y/o de la sociedad civil, cuyas funciones se vinculen directamente con programas, proyectos e iniciativas asociadas a la gestión de residuos. </w:t>
      </w:r>
    </w:p>
    <w:p w14:paraId="570FACD3" w14:textId="77777777" w:rsidR="00D76D20" w:rsidRPr="0004734A" w:rsidRDefault="00D76D20" w:rsidP="00365277">
      <w:pPr>
        <w:numPr>
          <w:ilvl w:val="0"/>
          <w:numId w:val="5"/>
        </w:numPr>
        <w:spacing w:after="120"/>
        <w:ind w:left="714" w:hanging="357"/>
        <w:jc w:val="both"/>
        <w:rPr>
          <w:rFonts w:ascii="Arial" w:hAnsi="Arial" w:cs="Arial"/>
        </w:rPr>
      </w:pPr>
      <w:r w:rsidRPr="0004734A">
        <w:rPr>
          <w:rFonts w:ascii="Arial" w:hAnsi="Arial" w:cs="Arial"/>
        </w:rPr>
        <w:t>Tener dominio de idioma español. El curso será dictado en este idioma, por tanto se requiere que el candidato maneje a nivel de escritura y audición dicho idioma, sin perjuicio que exista material lectivo en idioma inglés.</w:t>
      </w:r>
    </w:p>
    <w:p w14:paraId="56194F2B" w14:textId="549EC527" w:rsidR="0052156E" w:rsidRDefault="00EE195A" w:rsidP="00F20B02">
      <w:pPr>
        <w:numPr>
          <w:ilvl w:val="0"/>
          <w:numId w:val="5"/>
        </w:numPr>
        <w:spacing w:after="120"/>
        <w:ind w:left="714" w:hanging="357"/>
        <w:jc w:val="both"/>
        <w:rPr>
          <w:rFonts w:ascii="Arial" w:hAnsi="Arial" w:cs="Arial"/>
        </w:rPr>
      </w:pPr>
      <w:r>
        <w:rPr>
          <w:rFonts w:ascii="Arial" w:hAnsi="Arial" w:cs="Arial"/>
        </w:rPr>
        <w:t>S</w:t>
      </w:r>
      <w:r w:rsidRPr="00EE195A">
        <w:rPr>
          <w:rFonts w:ascii="Arial" w:hAnsi="Arial" w:cs="Arial"/>
        </w:rPr>
        <w:t>e requiere que los participantes tengan acceso a internet de manera continua, y que durante un periodo aproximado a 10 semanas, tengan conexión y acceso constante a la red</w:t>
      </w:r>
      <w:r w:rsidR="002D3A49">
        <w:rPr>
          <w:rFonts w:ascii="Arial" w:hAnsi="Arial" w:cs="Arial"/>
        </w:rPr>
        <w:t>.</w:t>
      </w:r>
    </w:p>
    <w:p w14:paraId="7EE5732D" w14:textId="77777777" w:rsidR="005A1740" w:rsidRDefault="005A1740" w:rsidP="00DF2A32">
      <w:pPr>
        <w:spacing w:after="0"/>
        <w:ind w:left="360"/>
        <w:contextualSpacing/>
        <w:jc w:val="both"/>
        <w:rPr>
          <w:rFonts w:ascii="Arial" w:hAnsi="Arial" w:cs="Arial"/>
        </w:rPr>
      </w:pPr>
    </w:p>
    <w:p w14:paraId="36145296" w14:textId="77777777" w:rsidR="007A0567" w:rsidRPr="0004734A" w:rsidRDefault="003A3C4A" w:rsidP="00383E7E">
      <w:pPr>
        <w:numPr>
          <w:ilvl w:val="0"/>
          <w:numId w:val="1"/>
        </w:numPr>
        <w:spacing w:after="0"/>
        <w:jc w:val="both"/>
        <w:rPr>
          <w:rFonts w:ascii="Arial" w:hAnsi="Arial" w:cs="Arial"/>
          <w:b/>
        </w:rPr>
      </w:pPr>
      <w:r w:rsidRPr="0004734A">
        <w:rPr>
          <w:rFonts w:ascii="Arial" w:hAnsi="Arial" w:cs="Arial"/>
          <w:b/>
        </w:rPr>
        <w:lastRenderedPageBreak/>
        <w:t xml:space="preserve"> </w:t>
      </w:r>
      <w:r w:rsidR="007A0567" w:rsidRPr="0004734A">
        <w:rPr>
          <w:rFonts w:ascii="Arial" w:hAnsi="Arial" w:cs="Arial"/>
          <w:b/>
        </w:rPr>
        <w:t xml:space="preserve">PAÍSES Y/U ORGANIZACIONES INVITADAS </w:t>
      </w:r>
    </w:p>
    <w:p w14:paraId="44B11890" w14:textId="77777777" w:rsidR="003A3C4A" w:rsidRPr="0004734A" w:rsidRDefault="003A3C4A" w:rsidP="002E26E3">
      <w:pPr>
        <w:spacing w:after="0"/>
        <w:jc w:val="both"/>
        <w:rPr>
          <w:rFonts w:ascii="Arial" w:hAnsi="Arial" w:cs="Arial"/>
          <w:b/>
        </w:rPr>
      </w:pPr>
    </w:p>
    <w:p w14:paraId="59081E82" w14:textId="668580EC" w:rsidR="00D158C6" w:rsidRPr="0004734A" w:rsidRDefault="00EA132E" w:rsidP="002E26E3">
      <w:pPr>
        <w:spacing w:after="0"/>
        <w:jc w:val="both"/>
        <w:rPr>
          <w:rFonts w:ascii="Arial" w:hAnsi="Arial" w:cs="Arial"/>
          <w:b/>
        </w:rPr>
      </w:pPr>
      <w:r w:rsidRPr="0004734A">
        <w:rPr>
          <w:rFonts w:ascii="Arial" w:hAnsi="Arial" w:cs="Arial"/>
        </w:rPr>
        <w:t>Los g</w:t>
      </w:r>
      <w:r w:rsidR="007A0567" w:rsidRPr="0004734A">
        <w:rPr>
          <w:rFonts w:ascii="Arial" w:hAnsi="Arial" w:cs="Arial"/>
        </w:rPr>
        <w:t>obiernos de los siguientes países</w:t>
      </w:r>
      <w:r w:rsidR="00703A0D" w:rsidRPr="0004734A">
        <w:rPr>
          <w:rFonts w:ascii="Arial" w:hAnsi="Arial" w:cs="Arial"/>
        </w:rPr>
        <w:t xml:space="preserve"> serán </w:t>
      </w:r>
      <w:r w:rsidR="007A0567" w:rsidRPr="0004734A">
        <w:rPr>
          <w:rFonts w:ascii="Arial" w:hAnsi="Arial" w:cs="Arial"/>
        </w:rPr>
        <w:t>invitados</w:t>
      </w:r>
      <w:r w:rsidRPr="0004734A">
        <w:rPr>
          <w:rFonts w:ascii="Arial" w:hAnsi="Arial" w:cs="Arial"/>
        </w:rPr>
        <w:t xml:space="preserve"> a nominar postulantes para el </w:t>
      </w:r>
      <w:r w:rsidR="000C593B">
        <w:rPr>
          <w:rFonts w:ascii="Arial" w:hAnsi="Arial" w:cs="Arial"/>
        </w:rPr>
        <w:t>Curso</w:t>
      </w:r>
      <w:r w:rsidR="007A0567" w:rsidRPr="0004734A">
        <w:rPr>
          <w:rFonts w:ascii="Arial" w:hAnsi="Arial" w:cs="Arial"/>
        </w:rPr>
        <w:t xml:space="preserve">: </w:t>
      </w:r>
      <w:r w:rsidR="00765533" w:rsidRPr="0004734A">
        <w:rPr>
          <w:rFonts w:ascii="Arial" w:hAnsi="Arial" w:cs="Arial"/>
          <w:b/>
        </w:rPr>
        <w:t>Argentina, Bolivia,</w:t>
      </w:r>
      <w:r w:rsidR="00C71F7A" w:rsidRPr="0004734A">
        <w:rPr>
          <w:rFonts w:ascii="Arial" w:hAnsi="Arial" w:cs="Arial"/>
          <w:b/>
        </w:rPr>
        <w:t xml:space="preserve"> Brasil, Colombia, Costa Rica, </w:t>
      </w:r>
      <w:r w:rsidR="00BA7C97" w:rsidRPr="0004734A">
        <w:rPr>
          <w:rFonts w:ascii="Arial" w:hAnsi="Arial" w:cs="Arial"/>
          <w:b/>
        </w:rPr>
        <w:t xml:space="preserve">Cuba, </w:t>
      </w:r>
      <w:r w:rsidR="00C71F7A" w:rsidRPr="0004734A">
        <w:rPr>
          <w:rFonts w:ascii="Arial" w:hAnsi="Arial" w:cs="Arial"/>
          <w:b/>
        </w:rPr>
        <w:t xml:space="preserve">Ecuador, El Salvador, Guatemala, </w:t>
      </w:r>
      <w:r w:rsidR="00E44A0B" w:rsidRPr="0004734A">
        <w:rPr>
          <w:rFonts w:ascii="Arial" w:hAnsi="Arial" w:cs="Arial"/>
          <w:b/>
        </w:rPr>
        <w:t xml:space="preserve">Haití, </w:t>
      </w:r>
      <w:r w:rsidR="00C71F7A" w:rsidRPr="0004734A">
        <w:rPr>
          <w:rFonts w:ascii="Arial" w:hAnsi="Arial" w:cs="Arial"/>
          <w:b/>
        </w:rPr>
        <w:t>Honduras, México, Panamá, Paraguay, Perú, República Dominicana, Uruguay y países miembros de CARICOM.</w:t>
      </w:r>
      <w:r w:rsidR="000E17BE" w:rsidRPr="0004734A">
        <w:rPr>
          <w:rFonts w:ascii="Arial" w:hAnsi="Arial" w:cs="Arial"/>
          <w:b/>
        </w:rPr>
        <w:t xml:space="preserve">   </w:t>
      </w:r>
    </w:p>
    <w:p w14:paraId="27874508" w14:textId="77777777" w:rsidR="00D158C6" w:rsidRDefault="00D158C6" w:rsidP="002E26E3">
      <w:pPr>
        <w:spacing w:after="0"/>
        <w:jc w:val="both"/>
        <w:rPr>
          <w:rFonts w:ascii="Arial" w:hAnsi="Arial" w:cs="Arial"/>
          <w:b/>
        </w:rPr>
      </w:pPr>
    </w:p>
    <w:p w14:paraId="0B701BA7" w14:textId="77777777" w:rsidR="008334AF" w:rsidRPr="0004734A" w:rsidRDefault="000E17BE" w:rsidP="002E26E3">
      <w:pPr>
        <w:spacing w:after="0"/>
        <w:jc w:val="both"/>
        <w:rPr>
          <w:rFonts w:ascii="Arial" w:hAnsi="Arial" w:cs="Arial"/>
        </w:rPr>
      </w:pPr>
      <w:r w:rsidRPr="0004734A">
        <w:rPr>
          <w:rFonts w:ascii="Arial" w:hAnsi="Arial" w:cs="Arial"/>
          <w:b/>
        </w:rPr>
        <w:t xml:space="preserve"> </w:t>
      </w:r>
    </w:p>
    <w:p w14:paraId="66E17DAD" w14:textId="77777777" w:rsidR="003F30A8" w:rsidRPr="0004734A" w:rsidRDefault="0041058B" w:rsidP="00383E7E">
      <w:pPr>
        <w:numPr>
          <w:ilvl w:val="0"/>
          <w:numId w:val="1"/>
        </w:numPr>
        <w:spacing w:after="0"/>
        <w:jc w:val="both"/>
        <w:rPr>
          <w:rFonts w:ascii="Arial" w:hAnsi="Arial" w:cs="Arial"/>
          <w:b/>
        </w:rPr>
      </w:pPr>
      <w:r w:rsidRPr="0004734A">
        <w:rPr>
          <w:rFonts w:ascii="Arial" w:hAnsi="Arial" w:cs="Arial"/>
          <w:b/>
        </w:rPr>
        <w:t xml:space="preserve"> </w:t>
      </w:r>
      <w:r w:rsidR="006F5AEA" w:rsidRPr="0004734A">
        <w:rPr>
          <w:rFonts w:ascii="Arial" w:hAnsi="Arial" w:cs="Arial"/>
          <w:b/>
        </w:rPr>
        <w:t>N</w:t>
      </w:r>
      <w:r w:rsidR="00AC2657">
        <w:rPr>
          <w:rFonts w:ascii="Arial" w:hAnsi="Arial" w:cs="Arial"/>
          <w:b/>
        </w:rPr>
        <w:t>ÚMERO TOTAL DE PARTICIPANTES</w:t>
      </w:r>
    </w:p>
    <w:p w14:paraId="739F55E6" w14:textId="77777777" w:rsidR="003A3C4A" w:rsidRPr="0004734A" w:rsidRDefault="003A3C4A" w:rsidP="002E26E3">
      <w:pPr>
        <w:spacing w:after="0"/>
        <w:jc w:val="both"/>
        <w:rPr>
          <w:rFonts w:ascii="Arial" w:hAnsi="Arial" w:cs="Arial"/>
          <w:b/>
        </w:rPr>
      </w:pPr>
    </w:p>
    <w:p w14:paraId="42AF42A7" w14:textId="4984C3A6" w:rsidR="00A5714B" w:rsidRDefault="000E17BE" w:rsidP="002E26E3">
      <w:pPr>
        <w:spacing w:after="0"/>
        <w:jc w:val="both"/>
        <w:rPr>
          <w:rFonts w:ascii="Arial" w:hAnsi="Arial" w:cs="Arial"/>
        </w:rPr>
      </w:pPr>
      <w:r w:rsidRPr="0004734A">
        <w:rPr>
          <w:rFonts w:ascii="Arial" w:hAnsi="Arial" w:cs="Arial"/>
        </w:rPr>
        <w:t xml:space="preserve">El </w:t>
      </w:r>
      <w:r w:rsidR="00912FC4" w:rsidRPr="0004734A">
        <w:rPr>
          <w:rFonts w:ascii="Arial" w:hAnsi="Arial" w:cs="Arial"/>
        </w:rPr>
        <w:t>número total</w:t>
      </w:r>
      <w:r w:rsidRPr="0004734A">
        <w:rPr>
          <w:rFonts w:ascii="Arial" w:hAnsi="Arial" w:cs="Arial"/>
        </w:rPr>
        <w:t xml:space="preserve"> de </w:t>
      </w:r>
      <w:r w:rsidR="007A0567" w:rsidRPr="0004734A">
        <w:rPr>
          <w:rFonts w:ascii="Arial" w:hAnsi="Arial" w:cs="Arial"/>
        </w:rPr>
        <w:t xml:space="preserve">participantes de los países invitados no excederá de </w:t>
      </w:r>
      <w:r w:rsidR="00E466B7">
        <w:rPr>
          <w:rFonts w:ascii="Arial" w:hAnsi="Arial" w:cs="Arial"/>
        </w:rPr>
        <w:t>50</w:t>
      </w:r>
      <w:r w:rsidR="001E7591" w:rsidRPr="0004734A">
        <w:rPr>
          <w:rFonts w:ascii="Arial" w:hAnsi="Arial" w:cs="Arial"/>
        </w:rPr>
        <w:t xml:space="preserve"> en</w:t>
      </w:r>
      <w:r w:rsidRPr="0004734A">
        <w:rPr>
          <w:rFonts w:ascii="Arial" w:hAnsi="Arial" w:cs="Arial"/>
        </w:rPr>
        <w:t xml:space="preserve"> total,</w:t>
      </w:r>
      <w:r w:rsidR="00266368">
        <w:rPr>
          <w:rFonts w:ascii="Arial" w:hAnsi="Arial" w:cs="Arial"/>
        </w:rPr>
        <w:t xml:space="preserve"> y</w:t>
      </w:r>
      <w:r w:rsidRPr="0004734A">
        <w:rPr>
          <w:rFonts w:ascii="Arial" w:hAnsi="Arial" w:cs="Arial"/>
        </w:rPr>
        <w:t xml:space="preserve"> no </w:t>
      </w:r>
      <w:r w:rsidR="00A92876" w:rsidRPr="0004734A">
        <w:rPr>
          <w:rFonts w:ascii="Arial" w:hAnsi="Arial" w:cs="Arial"/>
        </w:rPr>
        <w:t>existe un cupo preestablecido por país.</w:t>
      </w:r>
      <w:r w:rsidR="006B0B9A">
        <w:rPr>
          <w:rFonts w:ascii="Arial" w:hAnsi="Arial" w:cs="Arial"/>
        </w:rPr>
        <w:t xml:space="preserve"> </w:t>
      </w:r>
    </w:p>
    <w:p w14:paraId="589CE24C" w14:textId="77777777" w:rsidR="00A5714B" w:rsidRDefault="00A5714B" w:rsidP="002E26E3">
      <w:pPr>
        <w:spacing w:after="0"/>
        <w:jc w:val="both"/>
        <w:rPr>
          <w:rFonts w:ascii="Arial" w:hAnsi="Arial" w:cs="Arial"/>
        </w:rPr>
      </w:pPr>
    </w:p>
    <w:p w14:paraId="15A27174" w14:textId="77777777" w:rsidR="003A3C4A" w:rsidRPr="0004734A" w:rsidRDefault="00A92876" w:rsidP="002E26E3">
      <w:pPr>
        <w:spacing w:after="0"/>
        <w:jc w:val="both"/>
        <w:rPr>
          <w:rFonts w:ascii="Arial" w:hAnsi="Arial" w:cs="Arial"/>
        </w:rPr>
      </w:pPr>
      <w:r w:rsidRPr="0004734A">
        <w:rPr>
          <w:rFonts w:ascii="Arial" w:hAnsi="Arial" w:cs="Arial"/>
        </w:rPr>
        <w:t xml:space="preserve"> </w:t>
      </w:r>
    </w:p>
    <w:p w14:paraId="13E71B93" w14:textId="0D6259AA" w:rsidR="00C43C24" w:rsidRDefault="00C43C24" w:rsidP="00383E7E">
      <w:pPr>
        <w:numPr>
          <w:ilvl w:val="0"/>
          <w:numId w:val="1"/>
        </w:numPr>
        <w:spacing w:after="0"/>
        <w:jc w:val="both"/>
        <w:rPr>
          <w:rFonts w:ascii="Arial" w:hAnsi="Arial" w:cs="Arial"/>
          <w:b/>
        </w:rPr>
      </w:pPr>
      <w:r w:rsidRPr="0004734A">
        <w:rPr>
          <w:rFonts w:ascii="Arial" w:hAnsi="Arial" w:cs="Arial"/>
          <w:b/>
        </w:rPr>
        <w:t>PROCESO DE POSTULACIÓN</w:t>
      </w:r>
      <w:r w:rsidR="00AF4074">
        <w:rPr>
          <w:rFonts w:ascii="Arial" w:hAnsi="Arial" w:cs="Arial"/>
          <w:b/>
        </w:rPr>
        <w:t xml:space="preserve"> </w:t>
      </w:r>
    </w:p>
    <w:p w14:paraId="2419A53B" w14:textId="77777777" w:rsidR="00F90B63" w:rsidRPr="0004734A" w:rsidRDefault="00F90B63" w:rsidP="009B5354">
      <w:pPr>
        <w:spacing w:after="0"/>
        <w:ind w:left="1080"/>
        <w:jc w:val="both"/>
        <w:rPr>
          <w:rFonts w:ascii="Arial" w:hAnsi="Arial" w:cs="Arial"/>
          <w:b/>
        </w:rPr>
      </w:pPr>
    </w:p>
    <w:p w14:paraId="06E47F36" w14:textId="7AB6A61E" w:rsidR="0055695D" w:rsidRPr="009B5354" w:rsidRDefault="0055695D" w:rsidP="0096462F">
      <w:pPr>
        <w:spacing w:after="120"/>
        <w:jc w:val="both"/>
        <w:rPr>
          <w:rFonts w:ascii="Arial" w:hAnsi="Arial" w:cs="Arial"/>
        </w:rPr>
      </w:pPr>
      <w:r w:rsidRPr="009B5354">
        <w:rPr>
          <w:rFonts w:ascii="Arial" w:hAnsi="Arial" w:cs="Arial"/>
        </w:rPr>
        <w:t xml:space="preserve">Los candidatos deben entregar su postulación con el registro de toda la información solicitada impresa en original y respaldada en CD (copia íntegra </w:t>
      </w:r>
      <w:r w:rsidR="00126C1C" w:rsidRPr="009B5354">
        <w:rPr>
          <w:rFonts w:ascii="Arial" w:hAnsi="Arial" w:cs="Arial"/>
        </w:rPr>
        <w:t>d</w:t>
      </w:r>
      <w:r w:rsidRPr="009B5354">
        <w:rPr>
          <w:rFonts w:ascii="Arial" w:hAnsi="Arial" w:cs="Arial"/>
        </w:rPr>
        <w:t xml:space="preserve">e su postulación incluyendo firmas y </w:t>
      </w:r>
      <w:r w:rsidR="00126C1C" w:rsidRPr="009B5354">
        <w:rPr>
          <w:rFonts w:ascii="Arial" w:hAnsi="Arial" w:cs="Arial"/>
        </w:rPr>
        <w:t>sellos oficiales institucionales</w:t>
      </w:r>
      <w:r w:rsidRPr="009B5354">
        <w:rPr>
          <w:rFonts w:ascii="Arial" w:hAnsi="Arial" w:cs="Arial"/>
        </w:rPr>
        <w:t xml:space="preserve"> respectivos)</w:t>
      </w:r>
      <w:r w:rsidR="00266368">
        <w:rPr>
          <w:rFonts w:ascii="Arial" w:hAnsi="Arial" w:cs="Arial"/>
        </w:rPr>
        <w:t xml:space="preserve"> o en formato digital vía correo electrónico</w:t>
      </w:r>
      <w:r w:rsidR="00266368">
        <w:rPr>
          <w:rStyle w:val="Refdenotaalpie"/>
          <w:rFonts w:ascii="Arial" w:hAnsi="Arial" w:cs="Arial"/>
        </w:rPr>
        <w:footnoteReference w:id="4"/>
      </w:r>
      <w:r w:rsidRPr="009B5354">
        <w:rPr>
          <w:rFonts w:ascii="Arial" w:hAnsi="Arial" w:cs="Arial"/>
        </w:rPr>
        <w:t xml:space="preserve"> en el Punto Focal de su país de origen (Anexo V</w:t>
      </w:r>
      <w:r w:rsidR="001520AE" w:rsidRPr="009B5354">
        <w:rPr>
          <w:rFonts w:ascii="Arial" w:hAnsi="Arial" w:cs="Arial"/>
        </w:rPr>
        <w:t>II</w:t>
      </w:r>
      <w:r w:rsidRPr="009B5354">
        <w:rPr>
          <w:rFonts w:ascii="Arial" w:hAnsi="Arial" w:cs="Arial"/>
        </w:rPr>
        <w:t>) para la oficialización correspondiente. Los documentos que se deben presentar son los siguientes:</w:t>
      </w:r>
    </w:p>
    <w:p w14:paraId="06F0E5A1" w14:textId="77777777" w:rsidR="00427701" w:rsidRPr="009B5354" w:rsidRDefault="00427701" w:rsidP="00383E7E">
      <w:pPr>
        <w:pStyle w:val="Prrafodelista"/>
        <w:numPr>
          <w:ilvl w:val="0"/>
          <w:numId w:val="6"/>
        </w:numPr>
        <w:spacing w:after="0"/>
        <w:jc w:val="both"/>
        <w:rPr>
          <w:rFonts w:ascii="Arial" w:hAnsi="Arial" w:cs="Arial"/>
        </w:rPr>
      </w:pPr>
      <w:r w:rsidRPr="009B5354">
        <w:rPr>
          <w:rFonts w:ascii="Arial" w:hAnsi="Arial" w:cs="Arial"/>
        </w:rPr>
        <w:t xml:space="preserve">Formulario de postulación (Anexo </w:t>
      </w:r>
      <w:r w:rsidR="00157DE3" w:rsidRPr="009B5354">
        <w:rPr>
          <w:rFonts w:ascii="Arial" w:hAnsi="Arial" w:cs="Arial"/>
        </w:rPr>
        <w:t>I</w:t>
      </w:r>
      <w:r w:rsidRPr="009B5354">
        <w:rPr>
          <w:rFonts w:ascii="Arial" w:hAnsi="Arial" w:cs="Arial"/>
        </w:rPr>
        <w:t>)</w:t>
      </w:r>
      <w:r w:rsidR="00766885" w:rsidRPr="009B5354">
        <w:rPr>
          <w:rFonts w:ascii="Arial" w:hAnsi="Arial" w:cs="Arial"/>
        </w:rPr>
        <w:t>, con el registro de toda la información solicitada,</w:t>
      </w:r>
      <w:r w:rsidRPr="009B5354">
        <w:rPr>
          <w:rFonts w:ascii="Arial" w:hAnsi="Arial" w:cs="Arial"/>
        </w:rPr>
        <w:t xml:space="preserve"> debidamente</w:t>
      </w:r>
      <w:r w:rsidR="004875C7" w:rsidRPr="009B5354">
        <w:rPr>
          <w:rFonts w:ascii="Arial" w:hAnsi="Arial" w:cs="Arial"/>
        </w:rPr>
        <w:t xml:space="preserve"> llenado</w:t>
      </w:r>
      <w:r w:rsidRPr="009B5354">
        <w:rPr>
          <w:rFonts w:ascii="Arial" w:hAnsi="Arial" w:cs="Arial"/>
        </w:rPr>
        <w:t xml:space="preserve"> y firmado tanto por el postulante como por la máxima autoridad de la institución patrocinadora. </w:t>
      </w:r>
    </w:p>
    <w:p w14:paraId="62A60F01" w14:textId="77777777" w:rsidR="00B85D69" w:rsidRPr="009B5354" w:rsidRDefault="00B85D69" w:rsidP="00383E7E">
      <w:pPr>
        <w:numPr>
          <w:ilvl w:val="0"/>
          <w:numId w:val="6"/>
        </w:numPr>
        <w:spacing w:after="0"/>
        <w:jc w:val="both"/>
        <w:rPr>
          <w:rFonts w:ascii="Arial" w:hAnsi="Arial" w:cs="Arial"/>
        </w:rPr>
      </w:pPr>
      <w:r w:rsidRPr="009B5354">
        <w:rPr>
          <w:rFonts w:ascii="Arial" w:hAnsi="Arial" w:cs="Arial"/>
        </w:rPr>
        <w:t xml:space="preserve">Carta de </w:t>
      </w:r>
      <w:r w:rsidR="00126C1C" w:rsidRPr="009B5354">
        <w:rPr>
          <w:rFonts w:ascii="Arial" w:hAnsi="Arial" w:cs="Arial"/>
        </w:rPr>
        <w:t>Patrocinio Institucional</w:t>
      </w:r>
      <w:r w:rsidRPr="009B5354">
        <w:rPr>
          <w:rFonts w:ascii="Arial" w:hAnsi="Arial" w:cs="Arial"/>
        </w:rPr>
        <w:t xml:space="preserve"> (Anexo II).</w:t>
      </w:r>
    </w:p>
    <w:p w14:paraId="179A7813" w14:textId="77777777" w:rsidR="00126C1C" w:rsidRPr="009B5354" w:rsidRDefault="00126C1C" w:rsidP="00383E7E">
      <w:pPr>
        <w:numPr>
          <w:ilvl w:val="0"/>
          <w:numId w:val="6"/>
        </w:numPr>
        <w:spacing w:after="0"/>
        <w:jc w:val="both"/>
        <w:rPr>
          <w:rFonts w:ascii="Arial" w:hAnsi="Arial" w:cs="Arial"/>
        </w:rPr>
      </w:pPr>
      <w:r w:rsidRPr="009B5354">
        <w:rPr>
          <w:rFonts w:ascii="Arial" w:hAnsi="Arial" w:cs="Arial"/>
        </w:rPr>
        <w:t>Carta de Compromiso de Participación del Postulante (Anexo III)</w:t>
      </w:r>
    </w:p>
    <w:p w14:paraId="1BFD3B29" w14:textId="77777777" w:rsidR="00126C1C" w:rsidRPr="009B5354" w:rsidRDefault="00126C1C" w:rsidP="00383E7E">
      <w:pPr>
        <w:numPr>
          <w:ilvl w:val="0"/>
          <w:numId w:val="6"/>
        </w:numPr>
        <w:spacing w:after="0"/>
        <w:jc w:val="both"/>
        <w:rPr>
          <w:rFonts w:ascii="Arial" w:hAnsi="Arial" w:cs="Arial"/>
        </w:rPr>
      </w:pPr>
      <w:r w:rsidRPr="009B5354">
        <w:rPr>
          <w:rFonts w:ascii="Arial" w:hAnsi="Arial" w:cs="Arial"/>
        </w:rPr>
        <w:t>Certificado Laboral (Anexo IV)</w:t>
      </w:r>
    </w:p>
    <w:p w14:paraId="5CD34798" w14:textId="77777777" w:rsidR="00B85D69" w:rsidRPr="009B5354" w:rsidRDefault="0096462F" w:rsidP="00383E7E">
      <w:pPr>
        <w:numPr>
          <w:ilvl w:val="0"/>
          <w:numId w:val="6"/>
        </w:numPr>
        <w:spacing w:after="0"/>
        <w:jc w:val="both"/>
        <w:rPr>
          <w:rFonts w:ascii="Arial" w:hAnsi="Arial" w:cs="Arial"/>
        </w:rPr>
      </w:pPr>
      <w:r w:rsidRPr="009B5354">
        <w:rPr>
          <w:rFonts w:ascii="Arial" w:hAnsi="Arial" w:cs="Arial"/>
        </w:rPr>
        <w:t>Propuesta de actividades</w:t>
      </w:r>
      <w:r w:rsidR="00126C1C" w:rsidRPr="009B5354">
        <w:rPr>
          <w:rFonts w:ascii="Arial" w:hAnsi="Arial" w:cs="Arial"/>
        </w:rPr>
        <w:t xml:space="preserve"> </w:t>
      </w:r>
      <w:r w:rsidR="00B85D69" w:rsidRPr="009B5354">
        <w:rPr>
          <w:rFonts w:ascii="Arial" w:hAnsi="Arial" w:cs="Arial"/>
        </w:rPr>
        <w:t xml:space="preserve">(Anexo </w:t>
      </w:r>
      <w:r w:rsidR="00126C1C" w:rsidRPr="009B5354">
        <w:rPr>
          <w:rFonts w:ascii="Arial" w:hAnsi="Arial" w:cs="Arial"/>
        </w:rPr>
        <w:t>V</w:t>
      </w:r>
      <w:r w:rsidR="00B85D69" w:rsidRPr="009B5354">
        <w:rPr>
          <w:rFonts w:ascii="Arial" w:hAnsi="Arial" w:cs="Arial"/>
        </w:rPr>
        <w:t>).</w:t>
      </w:r>
    </w:p>
    <w:p w14:paraId="306E78CC" w14:textId="163C2F5B" w:rsidR="00B85D69" w:rsidRDefault="00B85D69" w:rsidP="00383E7E">
      <w:pPr>
        <w:numPr>
          <w:ilvl w:val="0"/>
          <w:numId w:val="6"/>
        </w:numPr>
        <w:spacing w:after="0"/>
        <w:jc w:val="both"/>
        <w:rPr>
          <w:rFonts w:ascii="Arial" w:hAnsi="Arial" w:cs="Arial"/>
        </w:rPr>
      </w:pPr>
      <w:r w:rsidRPr="009B5354">
        <w:rPr>
          <w:rFonts w:ascii="Arial" w:hAnsi="Arial" w:cs="Arial"/>
        </w:rPr>
        <w:t xml:space="preserve">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r w:rsidR="00B96E43">
        <w:rPr>
          <w:rFonts w:ascii="Arial" w:hAnsi="Arial" w:cs="Arial"/>
        </w:rPr>
        <w:br/>
      </w:r>
      <w:r w:rsidR="00B96E43">
        <w:rPr>
          <w:rFonts w:ascii="Arial" w:hAnsi="Arial" w:cs="Arial"/>
        </w:rPr>
        <w:br/>
      </w:r>
      <w:r w:rsidR="00B96E43">
        <w:rPr>
          <w:rFonts w:ascii="Arial" w:hAnsi="Arial" w:cs="Arial"/>
        </w:rPr>
        <w:br/>
      </w:r>
    </w:p>
    <w:p w14:paraId="1DF17BF8" w14:textId="542D9EA0" w:rsidR="00B96E43" w:rsidRDefault="00B96E43" w:rsidP="00B96E43">
      <w:pPr>
        <w:spacing w:after="0"/>
        <w:jc w:val="both"/>
        <w:rPr>
          <w:rFonts w:ascii="Arial" w:hAnsi="Arial" w:cs="Arial"/>
        </w:rPr>
      </w:pPr>
    </w:p>
    <w:p w14:paraId="752B4F8A" w14:textId="77777777" w:rsidR="00B96E43" w:rsidRPr="009B5354" w:rsidRDefault="00B96E43" w:rsidP="00B96E43">
      <w:pPr>
        <w:spacing w:after="0"/>
        <w:jc w:val="both"/>
        <w:rPr>
          <w:rFonts w:ascii="Arial" w:hAnsi="Arial" w:cs="Arial"/>
        </w:rPr>
      </w:pPr>
    </w:p>
    <w:p w14:paraId="191CF723" w14:textId="77777777" w:rsidR="00766885" w:rsidRPr="00E466B7" w:rsidRDefault="00766885" w:rsidP="002E26E3">
      <w:pPr>
        <w:pStyle w:val="Prrafodelista"/>
        <w:spacing w:after="0"/>
        <w:jc w:val="both"/>
        <w:rPr>
          <w:rFonts w:ascii="Arial" w:hAnsi="Arial" w:cs="Arial"/>
          <w:highlight w:val="yellow"/>
        </w:rPr>
      </w:pPr>
    </w:p>
    <w:p w14:paraId="0741C911" w14:textId="1E092A4F" w:rsidR="00B85D69" w:rsidRPr="009B5354" w:rsidRDefault="00B85D69" w:rsidP="00B85D69">
      <w:pPr>
        <w:jc w:val="both"/>
        <w:rPr>
          <w:rFonts w:ascii="Arial" w:hAnsi="Arial" w:cs="Arial"/>
        </w:rPr>
      </w:pPr>
      <w:r w:rsidRPr="009B5354">
        <w:rPr>
          <w:rFonts w:ascii="Arial" w:hAnsi="Arial" w:cs="Arial"/>
        </w:rPr>
        <w:lastRenderedPageBreak/>
        <w:t xml:space="preserve">La presente convocatoria del </w:t>
      </w:r>
      <w:r w:rsidR="00126C1C" w:rsidRPr="009B5354">
        <w:rPr>
          <w:rFonts w:ascii="Arial" w:hAnsi="Arial" w:cs="Arial"/>
        </w:rPr>
        <w:t>Curso Internacional</w:t>
      </w:r>
      <w:r w:rsidRPr="009B5354">
        <w:rPr>
          <w:rFonts w:ascii="Arial" w:hAnsi="Arial" w:cs="Arial"/>
        </w:rPr>
        <w:t xml:space="preserve"> </w:t>
      </w:r>
      <w:r w:rsidR="00EC339A">
        <w:rPr>
          <w:rFonts w:ascii="Arial" w:hAnsi="Arial" w:cs="Arial"/>
        </w:rPr>
        <w:t>tendrá las siguientes etapas y fechas referenciales de postulación:</w:t>
      </w: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2"/>
        <w:gridCol w:w="2967"/>
      </w:tblGrid>
      <w:tr w:rsidR="00B85D69" w:rsidRPr="009B5354" w14:paraId="200B70FE" w14:textId="77777777" w:rsidTr="00D96DDE">
        <w:trPr>
          <w:trHeight w:val="423"/>
          <w:jc w:val="center"/>
        </w:trPr>
        <w:tc>
          <w:tcPr>
            <w:tcW w:w="4932" w:type="dxa"/>
            <w:shd w:val="clear" w:color="auto" w:fill="000000"/>
            <w:vAlign w:val="center"/>
          </w:tcPr>
          <w:p w14:paraId="01CB525E" w14:textId="77777777" w:rsidR="00B85D69" w:rsidRPr="009B5354" w:rsidRDefault="00B85D69" w:rsidP="00D96DDE">
            <w:pPr>
              <w:jc w:val="center"/>
              <w:rPr>
                <w:rFonts w:ascii="Arial" w:eastAsia="Calibri" w:hAnsi="Arial" w:cs="Arial"/>
                <w:b/>
                <w:bCs/>
                <w:color w:val="FFFFFF"/>
              </w:rPr>
            </w:pPr>
            <w:r w:rsidRPr="009B5354">
              <w:rPr>
                <w:rFonts w:ascii="Arial" w:eastAsia="Calibri" w:hAnsi="Arial" w:cs="Arial"/>
                <w:b/>
                <w:bCs/>
                <w:color w:val="FFFFFF"/>
              </w:rPr>
              <w:t>Etapa</w:t>
            </w:r>
          </w:p>
        </w:tc>
        <w:tc>
          <w:tcPr>
            <w:tcW w:w="2967" w:type="dxa"/>
            <w:shd w:val="clear" w:color="auto" w:fill="000000"/>
            <w:vAlign w:val="center"/>
          </w:tcPr>
          <w:p w14:paraId="702394AC" w14:textId="77777777" w:rsidR="00B85D69" w:rsidRPr="009B5354" w:rsidRDefault="00B85D69" w:rsidP="00D96DDE">
            <w:pPr>
              <w:jc w:val="center"/>
              <w:rPr>
                <w:rFonts w:ascii="Arial" w:eastAsia="Calibri" w:hAnsi="Arial" w:cs="Arial"/>
                <w:b/>
                <w:bCs/>
                <w:color w:val="FFFFFF"/>
              </w:rPr>
            </w:pPr>
            <w:r w:rsidRPr="009B5354">
              <w:rPr>
                <w:rFonts w:ascii="Arial" w:eastAsia="Calibri" w:hAnsi="Arial" w:cs="Arial"/>
                <w:b/>
                <w:bCs/>
                <w:color w:val="FFFFFF"/>
              </w:rPr>
              <w:t>Fechas</w:t>
            </w:r>
          </w:p>
        </w:tc>
      </w:tr>
      <w:tr w:rsidR="00B85D69" w:rsidRPr="009B5354" w14:paraId="33E63E0B" w14:textId="77777777" w:rsidTr="00027C54">
        <w:trPr>
          <w:trHeight w:val="382"/>
          <w:jc w:val="center"/>
        </w:trPr>
        <w:tc>
          <w:tcPr>
            <w:tcW w:w="4932" w:type="dxa"/>
            <w:tcBorders>
              <w:top w:val="single" w:sz="8" w:space="0" w:color="000000"/>
              <w:bottom w:val="single" w:sz="8" w:space="0" w:color="000000"/>
            </w:tcBorders>
            <w:shd w:val="clear" w:color="auto" w:fill="auto"/>
            <w:vAlign w:val="center"/>
          </w:tcPr>
          <w:p w14:paraId="32E30704" w14:textId="77777777" w:rsidR="00B85D69" w:rsidRPr="009B5354" w:rsidRDefault="00126C1C" w:rsidP="00126C1C">
            <w:pPr>
              <w:rPr>
                <w:rFonts w:ascii="Arial" w:eastAsia="Calibri" w:hAnsi="Arial" w:cs="Arial"/>
                <w:b/>
                <w:bCs/>
              </w:rPr>
            </w:pPr>
            <w:r w:rsidRPr="009B5354">
              <w:rPr>
                <w:rFonts w:ascii="Arial" w:eastAsia="Calibri" w:hAnsi="Arial" w:cs="Arial"/>
                <w:bCs/>
              </w:rPr>
              <w:t>Cierre de la convocatoria</w:t>
            </w:r>
            <w:r w:rsidR="0096462F" w:rsidRPr="009B5354">
              <w:rPr>
                <w:rFonts w:ascii="Arial" w:eastAsia="Calibri" w:hAnsi="Arial" w:cs="Arial"/>
                <w:bCs/>
              </w:rPr>
              <w:t xml:space="preserve"> </w:t>
            </w:r>
            <w:r w:rsidR="0096462F" w:rsidRPr="009B5354">
              <w:rPr>
                <w:rFonts w:ascii="Arial" w:eastAsia="Calibri" w:hAnsi="Arial" w:cs="Arial"/>
                <w:bCs/>
                <w:i/>
              </w:rPr>
              <w:t>(para postulantes)</w:t>
            </w:r>
          </w:p>
        </w:tc>
        <w:tc>
          <w:tcPr>
            <w:tcW w:w="2967" w:type="dxa"/>
            <w:tcBorders>
              <w:top w:val="single" w:sz="8" w:space="0" w:color="000000"/>
              <w:bottom w:val="single" w:sz="8" w:space="0" w:color="000000"/>
            </w:tcBorders>
            <w:shd w:val="clear" w:color="auto" w:fill="auto"/>
            <w:vAlign w:val="center"/>
          </w:tcPr>
          <w:p w14:paraId="4A90E677" w14:textId="65BB1241" w:rsidR="00B85D69" w:rsidRPr="00CB432F" w:rsidRDefault="00266368" w:rsidP="002D3A49">
            <w:pPr>
              <w:jc w:val="center"/>
              <w:rPr>
                <w:rFonts w:ascii="Arial" w:eastAsia="Calibri" w:hAnsi="Arial" w:cs="Arial"/>
              </w:rPr>
            </w:pPr>
            <w:r w:rsidRPr="00CB432F">
              <w:rPr>
                <w:rFonts w:ascii="Arial" w:eastAsia="Calibri" w:hAnsi="Arial" w:cs="Arial"/>
              </w:rPr>
              <w:t xml:space="preserve">13 </w:t>
            </w:r>
            <w:r w:rsidR="00EC339A" w:rsidRPr="00CB432F">
              <w:rPr>
                <w:rFonts w:ascii="Arial" w:eastAsia="Calibri" w:hAnsi="Arial" w:cs="Arial"/>
              </w:rPr>
              <w:t xml:space="preserve">de </w:t>
            </w:r>
            <w:r w:rsidR="002D3A49" w:rsidRPr="00CB432F">
              <w:rPr>
                <w:rFonts w:ascii="Arial" w:eastAsia="Calibri" w:hAnsi="Arial" w:cs="Arial"/>
              </w:rPr>
              <w:t>abril</w:t>
            </w:r>
            <w:r w:rsidR="00EC339A" w:rsidRPr="00CB432F">
              <w:rPr>
                <w:rFonts w:ascii="Arial" w:eastAsia="Calibri" w:hAnsi="Arial" w:cs="Arial"/>
              </w:rPr>
              <w:t xml:space="preserve"> de 202</w:t>
            </w:r>
            <w:r w:rsidR="002745B7" w:rsidRPr="00CB432F">
              <w:rPr>
                <w:rFonts w:ascii="Arial" w:eastAsia="Calibri" w:hAnsi="Arial" w:cs="Arial"/>
              </w:rPr>
              <w:t>2</w:t>
            </w:r>
          </w:p>
        </w:tc>
      </w:tr>
      <w:tr w:rsidR="0096462F" w:rsidRPr="009B5354" w14:paraId="12188F97" w14:textId="77777777" w:rsidTr="00027C54">
        <w:trPr>
          <w:trHeight w:val="871"/>
          <w:jc w:val="center"/>
        </w:trPr>
        <w:tc>
          <w:tcPr>
            <w:tcW w:w="4932" w:type="dxa"/>
            <w:tcBorders>
              <w:top w:val="single" w:sz="8" w:space="0" w:color="000000"/>
              <w:bottom w:val="single" w:sz="8" w:space="0" w:color="000000"/>
            </w:tcBorders>
            <w:shd w:val="clear" w:color="auto" w:fill="auto"/>
            <w:vAlign w:val="center"/>
          </w:tcPr>
          <w:p w14:paraId="22E70B88" w14:textId="77777777" w:rsidR="0096462F" w:rsidRPr="009B5354" w:rsidRDefault="0096462F" w:rsidP="00126C1C">
            <w:pPr>
              <w:rPr>
                <w:rFonts w:ascii="Arial" w:eastAsia="Calibri" w:hAnsi="Arial" w:cs="Arial"/>
                <w:bCs/>
              </w:rPr>
            </w:pPr>
            <w:r w:rsidRPr="009B5354">
              <w:rPr>
                <w:rFonts w:ascii="Arial" w:eastAsia="Calibri" w:hAnsi="Arial" w:cs="Arial"/>
                <w:bCs/>
              </w:rPr>
              <w:t>Preselección de candidatos e ingreso de postulación a Plataforma de Beca</w:t>
            </w:r>
            <w:r w:rsidR="001520AE" w:rsidRPr="009B5354">
              <w:rPr>
                <w:rFonts w:ascii="Arial" w:eastAsia="Calibri" w:hAnsi="Arial" w:cs="Arial"/>
                <w:bCs/>
              </w:rPr>
              <w:t>s AGCID</w:t>
            </w:r>
            <w:r w:rsidRPr="009B5354">
              <w:rPr>
                <w:rFonts w:ascii="Arial" w:eastAsia="Calibri" w:hAnsi="Arial" w:cs="Arial"/>
                <w:bCs/>
              </w:rPr>
              <w:t xml:space="preserve"> </w:t>
            </w:r>
            <w:r w:rsidRPr="009B5354">
              <w:rPr>
                <w:rFonts w:ascii="Arial" w:eastAsia="Calibri" w:hAnsi="Arial" w:cs="Arial"/>
                <w:bCs/>
                <w:i/>
              </w:rPr>
              <w:t>(para Punto Focal)</w:t>
            </w:r>
          </w:p>
        </w:tc>
        <w:tc>
          <w:tcPr>
            <w:tcW w:w="2967" w:type="dxa"/>
            <w:tcBorders>
              <w:top w:val="single" w:sz="8" w:space="0" w:color="000000"/>
              <w:bottom w:val="single" w:sz="8" w:space="0" w:color="000000"/>
            </w:tcBorders>
            <w:shd w:val="clear" w:color="auto" w:fill="auto"/>
            <w:vAlign w:val="center"/>
          </w:tcPr>
          <w:p w14:paraId="14B22A97" w14:textId="579B8AFA" w:rsidR="0096462F" w:rsidRPr="00CB432F" w:rsidRDefault="00C51220" w:rsidP="001520AE">
            <w:pPr>
              <w:jc w:val="center"/>
              <w:rPr>
                <w:rFonts w:ascii="Arial" w:eastAsia="Calibri" w:hAnsi="Arial" w:cs="Arial"/>
              </w:rPr>
            </w:pPr>
            <w:r w:rsidRPr="00CB432F">
              <w:rPr>
                <w:rFonts w:ascii="Arial" w:eastAsia="Calibri" w:hAnsi="Arial" w:cs="Arial"/>
              </w:rPr>
              <w:t>15</w:t>
            </w:r>
            <w:r w:rsidR="002D3A49" w:rsidRPr="00CB432F">
              <w:rPr>
                <w:rFonts w:ascii="Arial" w:eastAsia="Calibri" w:hAnsi="Arial" w:cs="Arial"/>
              </w:rPr>
              <w:t xml:space="preserve"> de </w:t>
            </w:r>
            <w:r w:rsidRPr="00CB432F">
              <w:rPr>
                <w:rFonts w:ascii="Arial" w:eastAsia="Calibri" w:hAnsi="Arial" w:cs="Arial"/>
              </w:rPr>
              <w:t>abril</w:t>
            </w:r>
            <w:r w:rsidR="002D3A49" w:rsidRPr="00CB432F">
              <w:rPr>
                <w:rFonts w:ascii="Arial" w:eastAsia="Calibri" w:hAnsi="Arial" w:cs="Arial"/>
              </w:rPr>
              <w:t xml:space="preserve"> de 2022</w:t>
            </w:r>
          </w:p>
        </w:tc>
      </w:tr>
      <w:tr w:rsidR="00B85D69" w:rsidRPr="009B5354" w14:paraId="21556103" w14:textId="77777777" w:rsidTr="00027C54">
        <w:trPr>
          <w:trHeight w:val="192"/>
          <w:jc w:val="center"/>
        </w:trPr>
        <w:tc>
          <w:tcPr>
            <w:tcW w:w="4932" w:type="dxa"/>
            <w:tcBorders>
              <w:top w:val="single" w:sz="8" w:space="0" w:color="000000"/>
              <w:bottom w:val="single" w:sz="8" w:space="0" w:color="000000"/>
            </w:tcBorders>
            <w:shd w:val="clear" w:color="auto" w:fill="auto"/>
            <w:vAlign w:val="center"/>
          </w:tcPr>
          <w:p w14:paraId="53495830" w14:textId="77777777" w:rsidR="00B85D69" w:rsidRPr="009B5354" w:rsidRDefault="00B85D69" w:rsidP="00D96DDE">
            <w:pPr>
              <w:rPr>
                <w:rFonts w:ascii="Arial" w:eastAsia="Calibri" w:hAnsi="Arial" w:cs="Arial"/>
                <w:b/>
                <w:bCs/>
              </w:rPr>
            </w:pPr>
            <w:r w:rsidRPr="009B5354">
              <w:rPr>
                <w:rFonts w:ascii="Arial" w:eastAsia="Calibri" w:hAnsi="Arial" w:cs="Arial"/>
                <w:bCs/>
              </w:rPr>
              <w:t>Comité de Selección</w:t>
            </w:r>
          </w:p>
        </w:tc>
        <w:tc>
          <w:tcPr>
            <w:tcW w:w="2967" w:type="dxa"/>
            <w:tcBorders>
              <w:top w:val="single" w:sz="8" w:space="0" w:color="000000"/>
              <w:bottom w:val="single" w:sz="8" w:space="0" w:color="000000"/>
            </w:tcBorders>
            <w:shd w:val="clear" w:color="auto" w:fill="auto"/>
            <w:vAlign w:val="center"/>
          </w:tcPr>
          <w:p w14:paraId="3FC91C74" w14:textId="7374F41E" w:rsidR="00B85D69" w:rsidRPr="00CB432F" w:rsidRDefault="002745B7" w:rsidP="00040C58">
            <w:pPr>
              <w:jc w:val="center"/>
              <w:rPr>
                <w:rFonts w:ascii="Arial" w:eastAsia="Calibri" w:hAnsi="Arial" w:cs="Arial"/>
              </w:rPr>
            </w:pPr>
            <w:r w:rsidRPr="00CB432F">
              <w:rPr>
                <w:rFonts w:ascii="Arial" w:eastAsia="Calibri" w:hAnsi="Arial" w:cs="Arial"/>
              </w:rPr>
              <w:t>18 al 21</w:t>
            </w:r>
            <w:r w:rsidR="002D3A49" w:rsidRPr="00CB432F">
              <w:rPr>
                <w:rFonts w:ascii="Arial" w:eastAsia="Calibri" w:hAnsi="Arial" w:cs="Arial"/>
              </w:rPr>
              <w:t xml:space="preserve"> </w:t>
            </w:r>
            <w:r w:rsidRPr="00CB432F">
              <w:rPr>
                <w:rFonts w:ascii="Arial" w:eastAsia="Calibri" w:hAnsi="Arial" w:cs="Arial"/>
              </w:rPr>
              <w:t>abril</w:t>
            </w:r>
            <w:r w:rsidR="002D3A49" w:rsidRPr="00CB432F">
              <w:rPr>
                <w:rFonts w:ascii="Arial" w:eastAsia="Calibri" w:hAnsi="Arial" w:cs="Arial"/>
              </w:rPr>
              <w:t xml:space="preserve"> de 2022</w:t>
            </w:r>
          </w:p>
        </w:tc>
      </w:tr>
      <w:tr w:rsidR="00B85D69" w:rsidRPr="009B5354" w14:paraId="7B3C38A4" w14:textId="77777777" w:rsidTr="00027C54">
        <w:trPr>
          <w:trHeight w:val="401"/>
          <w:jc w:val="center"/>
        </w:trPr>
        <w:tc>
          <w:tcPr>
            <w:tcW w:w="4932" w:type="dxa"/>
            <w:tcBorders>
              <w:top w:val="single" w:sz="8" w:space="0" w:color="000000"/>
              <w:left w:val="single" w:sz="8" w:space="0" w:color="000000"/>
              <w:bottom w:val="single" w:sz="8" w:space="0" w:color="000000"/>
            </w:tcBorders>
            <w:shd w:val="clear" w:color="auto" w:fill="auto"/>
            <w:vAlign w:val="center"/>
          </w:tcPr>
          <w:p w14:paraId="637785E2" w14:textId="77777777" w:rsidR="00B85D69" w:rsidRPr="009B5354" w:rsidRDefault="00B85D69" w:rsidP="00D96DDE">
            <w:pPr>
              <w:rPr>
                <w:rFonts w:ascii="Arial" w:eastAsia="Calibri" w:hAnsi="Arial" w:cs="Arial"/>
                <w:b/>
                <w:bCs/>
              </w:rPr>
            </w:pPr>
            <w:r w:rsidRPr="009B5354">
              <w:rPr>
                <w:rFonts w:ascii="Arial" w:eastAsia="Calibri" w:hAnsi="Arial" w:cs="Arial"/>
                <w:bCs/>
              </w:rPr>
              <w:t>Publicación de resultados y notificación a seleccionados</w:t>
            </w:r>
          </w:p>
        </w:tc>
        <w:tc>
          <w:tcPr>
            <w:tcW w:w="2967" w:type="dxa"/>
            <w:tcBorders>
              <w:top w:val="single" w:sz="8" w:space="0" w:color="000000"/>
              <w:bottom w:val="single" w:sz="8" w:space="0" w:color="000000"/>
              <w:right w:val="single" w:sz="8" w:space="0" w:color="000000"/>
            </w:tcBorders>
            <w:shd w:val="clear" w:color="auto" w:fill="auto"/>
            <w:vAlign w:val="center"/>
          </w:tcPr>
          <w:p w14:paraId="7B58081D" w14:textId="052F7716" w:rsidR="00B85D69" w:rsidRPr="00CB432F" w:rsidRDefault="002745B7" w:rsidP="001520AE">
            <w:pPr>
              <w:jc w:val="center"/>
              <w:rPr>
                <w:rFonts w:ascii="Arial" w:eastAsia="Calibri" w:hAnsi="Arial" w:cs="Arial"/>
              </w:rPr>
            </w:pPr>
            <w:r w:rsidRPr="00CB432F">
              <w:rPr>
                <w:rFonts w:ascii="Arial" w:eastAsia="Calibri" w:hAnsi="Arial" w:cs="Arial"/>
              </w:rPr>
              <w:t>2</w:t>
            </w:r>
            <w:r w:rsidR="00266368" w:rsidRPr="00CB432F">
              <w:rPr>
                <w:rFonts w:ascii="Arial" w:eastAsia="Calibri" w:hAnsi="Arial" w:cs="Arial"/>
              </w:rPr>
              <w:t>5</w:t>
            </w:r>
            <w:r w:rsidR="002D3A49" w:rsidRPr="00CB432F">
              <w:rPr>
                <w:rFonts w:ascii="Arial" w:eastAsia="Calibri" w:hAnsi="Arial" w:cs="Arial"/>
              </w:rPr>
              <w:t xml:space="preserve"> </w:t>
            </w:r>
            <w:r w:rsidRPr="00CB432F">
              <w:rPr>
                <w:rFonts w:ascii="Arial" w:eastAsia="Calibri" w:hAnsi="Arial" w:cs="Arial"/>
              </w:rPr>
              <w:t>abril</w:t>
            </w:r>
            <w:r w:rsidR="002D3A49" w:rsidRPr="00CB432F">
              <w:rPr>
                <w:rFonts w:ascii="Arial" w:eastAsia="Calibri" w:hAnsi="Arial" w:cs="Arial"/>
              </w:rPr>
              <w:t xml:space="preserve"> de 2022</w:t>
            </w:r>
          </w:p>
        </w:tc>
      </w:tr>
    </w:tbl>
    <w:p w14:paraId="0C401E07" w14:textId="77777777" w:rsidR="009B5354" w:rsidRPr="009B5354" w:rsidRDefault="009B5354" w:rsidP="00B85D69">
      <w:pPr>
        <w:jc w:val="both"/>
        <w:rPr>
          <w:rFonts w:ascii="Arial" w:hAnsi="Arial" w:cs="Arial"/>
        </w:rPr>
      </w:pPr>
    </w:p>
    <w:p w14:paraId="12CC9B28" w14:textId="1A66BAC3" w:rsidR="00B85D69" w:rsidRPr="0004734A" w:rsidRDefault="00B85D69" w:rsidP="00B85D69">
      <w:pPr>
        <w:pBdr>
          <w:top w:val="single" w:sz="4" w:space="1" w:color="auto"/>
          <w:left w:val="single" w:sz="4" w:space="4" w:color="auto"/>
          <w:bottom w:val="single" w:sz="4" w:space="1" w:color="auto"/>
          <w:right w:val="single" w:sz="4" w:space="4" w:color="auto"/>
        </w:pBdr>
        <w:jc w:val="both"/>
        <w:rPr>
          <w:rFonts w:ascii="Arial" w:hAnsi="Arial" w:cs="Arial"/>
        </w:rPr>
      </w:pPr>
      <w:r w:rsidRPr="009B5354">
        <w:rPr>
          <w:rFonts w:ascii="Arial" w:hAnsi="Arial" w:cs="Arial"/>
        </w:rPr>
        <w:t>La fecha final de recepción de postulaciones a la beca vence impostergablemente el</w:t>
      </w:r>
      <w:r w:rsidRPr="009B5354">
        <w:rPr>
          <w:rFonts w:ascii="Arial" w:hAnsi="Arial" w:cs="Arial"/>
          <w:b/>
        </w:rPr>
        <w:t xml:space="preserve"> </w:t>
      </w:r>
      <w:r w:rsidR="00C44CDD" w:rsidRPr="00CB432F">
        <w:rPr>
          <w:rFonts w:ascii="Arial" w:hAnsi="Arial" w:cs="Arial"/>
          <w:b/>
          <w:u w:val="single"/>
        </w:rPr>
        <w:t>13 de</w:t>
      </w:r>
      <w:r w:rsidRPr="00CB432F">
        <w:rPr>
          <w:rFonts w:ascii="Arial" w:hAnsi="Arial" w:cs="Arial"/>
          <w:b/>
          <w:u w:val="single"/>
        </w:rPr>
        <w:t xml:space="preserve"> </w:t>
      </w:r>
      <w:r w:rsidR="002D3A49" w:rsidRPr="00CB432F">
        <w:rPr>
          <w:rFonts w:ascii="Arial" w:hAnsi="Arial" w:cs="Arial"/>
          <w:b/>
          <w:u w:val="single"/>
        </w:rPr>
        <w:t>abril</w:t>
      </w:r>
      <w:r w:rsidR="0055695D" w:rsidRPr="00CB432F">
        <w:rPr>
          <w:rFonts w:ascii="Arial" w:hAnsi="Arial" w:cs="Arial"/>
          <w:b/>
          <w:u w:val="single"/>
        </w:rPr>
        <w:t xml:space="preserve"> </w:t>
      </w:r>
      <w:r w:rsidR="00C51220" w:rsidRPr="00CB432F">
        <w:rPr>
          <w:rFonts w:ascii="Arial" w:hAnsi="Arial" w:cs="Arial"/>
          <w:b/>
          <w:u w:val="single"/>
        </w:rPr>
        <w:t>de 2022</w:t>
      </w:r>
      <w:r w:rsidR="00AC2657" w:rsidRPr="00CB432F">
        <w:rPr>
          <w:rFonts w:ascii="Arial" w:hAnsi="Arial" w:cs="Arial"/>
          <w:b/>
          <w:u w:val="single"/>
        </w:rPr>
        <w:t>.</w:t>
      </w:r>
      <w:r w:rsidRPr="009B5354">
        <w:rPr>
          <w:rFonts w:ascii="Arial" w:hAnsi="Arial" w:cs="Arial"/>
        </w:rPr>
        <w:t xml:space="preserve"> La fecha de presentación de los documentos ante el Punto Focal </w:t>
      </w:r>
      <w:r w:rsidRPr="009B5354">
        <w:rPr>
          <w:rFonts w:ascii="Arial" w:hAnsi="Arial" w:cs="Arial"/>
          <w:b/>
          <w:u w:val="single"/>
        </w:rPr>
        <w:t>puede variar en cada país</w:t>
      </w:r>
      <w:r w:rsidRPr="009B5354">
        <w:rPr>
          <w:rFonts w:ascii="Arial" w:hAnsi="Arial" w:cs="Arial"/>
        </w:rPr>
        <w:t>. Por ello, el pla</w:t>
      </w:r>
      <w:r w:rsidR="000B55E1" w:rsidRPr="009B5354">
        <w:rPr>
          <w:rFonts w:ascii="Arial" w:hAnsi="Arial" w:cs="Arial"/>
        </w:rPr>
        <w:t xml:space="preserve">zo deberá ser confirmado por cada interesado en su </w:t>
      </w:r>
      <w:r w:rsidRPr="009B5354">
        <w:rPr>
          <w:rFonts w:ascii="Arial" w:hAnsi="Arial" w:cs="Arial"/>
        </w:rPr>
        <w:t>país</w:t>
      </w:r>
      <w:r w:rsidR="000B55E1" w:rsidRPr="009B5354">
        <w:rPr>
          <w:rFonts w:ascii="Arial" w:hAnsi="Arial" w:cs="Arial"/>
        </w:rPr>
        <w:t xml:space="preserve"> de origen, </w:t>
      </w:r>
      <w:r w:rsidRPr="009B5354">
        <w:rPr>
          <w:rFonts w:ascii="Arial" w:hAnsi="Arial" w:cs="Arial"/>
        </w:rPr>
        <w:t>de acuerdo a los contactos del Anexo V</w:t>
      </w:r>
      <w:r w:rsidR="00722BCD" w:rsidRPr="009B5354">
        <w:rPr>
          <w:rFonts w:ascii="Arial" w:hAnsi="Arial" w:cs="Arial"/>
        </w:rPr>
        <w:t>II</w:t>
      </w:r>
      <w:r w:rsidRPr="009B5354">
        <w:rPr>
          <w:rFonts w:ascii="Arial" w:hAnsi="Arial" w:cs="Arial"/>
        </w:rPr>
        <w:t>. No se considerarán postulaciones que no hayan sido presentadas por el Punto Focal.</w:t>
      </w:r>
      <w:r w:rsidRPr="0004734A">
        <w:rPr>
          <w:rFonts w:ascii="Arial" w:hAnsi="Arial" w:cs="Arial"/>
        </w:rPr>
        <w:t xml:space="preserve"> </w:t>
      </w:r>
    </w:p>
    <w:p w14:paraId="4E69123D" w14:textId="77777777" w:rsidR="0060008B" w:rsidRPr="0004734A" w:rsidRDefault="00972D34" w:rsidP="00653A48">
      <w:pPr>
        <w:spacing w:after="0"/>
        <w:rPr>
          <w:rFonts w:ascii="Arial" w:hAnsi="Arial" w:cs="Arial"/>
          <w:b/>
        </w:rPr>
      </w:pPr>
      <w:r w:rsidRPr="0004734A">
        <w:rPr>
          <w:rFonts w:ascii="Arial" w:hAnsi="Arial" w:cs="Arial"/>
          <w:b/>
        </w:rPr>
        <w:t>A CONSIDERAR</w:t>
      </w:r>
      <w:r w:rsidR="0060008B" w:rsidRPr="0004734A">
        <w:rPr>
          <w:rFonts w:ascii="Arial" w:hAnsi="Arial" w:cs="Arial"/>
          <w:b/>
        </w:rPr>
        <w:t xml:space="preserve">: </w:t>
      </w:r>
    </w:p>
    <w:p w14:paraId="2FED9DA8" w14:textId="77777777" w:rsidR="00A65A6D" w:rsidRPr="0004734A" w:rsidRDefault="00A65A6D" w:rsidP="00653A48">
      <w:pPr>
        <w:spacing w:after="0"/>
        <w:rPr>
          <w:rFonts w:ascii="Arial" w:hAnsi="Arial" w:cs="Arial"/>
          <w:b/>
        </w:rPr>
      </w:pPr>
    </w:p>
    <w:p w14:paraId="49C5F44C" w14:textId="77777777" w:rsidR="004A5D3E" w:rsidRPr="0004734A" w:rsidRDefault="0060008B" w:rsidP="00383E7E">
      <w:pPr>
        <w:numPr>
          <w:ilvl w:val="0"/>
          <w:numId w:val="3"/>
        </w:numPr>
        <w:jc w:val="both"/>
        <w:rPr>
          <w:rFonts w:ascii="Arial" w:hAnsi="Arial" w:cs="Arial"/>
        </w:rPr>
      </w:pPr>
      <w:r w:rsidRPr="0004734A">
        <w:rPr>
          <w:rFonts w:ascii="Arial" w:hAnsi="Arial" w:cs="Arial"/>
        </w:rPr>
        <w:t>No se cursará ninguna postulación incompleta, ilegible o fuera de plazo.</w:t>
      </w:r>
    </w:p>
    <w:p w14:paraId="4A39DF46" w14:textId="77777777" w:rsidR="0055695D" w:rsidRPr="0004734A" w:rsidRDefault="0055695D" w:rsidP="00383E7E">
      <w:pPr>
        <w:numPr>
          <w:ilvl w:val="0"/>
          <w:numId w:val="3"/>
        </w:numPr>
        <w:jc w:val="both"/>
        <w:rPr>
          <w:rFonts w:ascii="Arial" w:hAnsi="Arial" w:cs="Arial"/>
        </w:rPr>
      </w:pPr>
      <w:r w:rsidRPr="0004734A">
        <w:rPr>
          <w:rFonts w:ascii="Arial" w:hAnsi="Arial" w:cs="Arial"/>
        </w:rPr>
        <w:t>Sólo se evaluarán postulaciones remitidas oficialmente por el Punto Focal. No se considerará ninguna postulación remitida directamente por el postulante.</w:t>
      </w:r>
    </w:p>
    <w:p w14:paraId="29376E34" w14:textId="77777777" w:rsidR="0055695D" w:rsidRPr="0004734A" w:rsidRDefault="0055695D" w:rsidP="00383E7E">
      <w:pPr>
        <w:numPr>
          <w:ilvl w:val="0"/>
          <w:numId w:val="3"/>
        </w:numPr>
        <w:jc w:val="both"/>
        <w:rPr>
          <w:rFonts w:ascii="Arial" w:hAnsi="Arial" w:cs="Arial"/>
        </w:rPr>
      </w:pPr>
      <w:r w:rsidRPr="0004734A">
        <w:rPr>
          <w:rFonts w:ascii="Arial" w:hAnsi="Arial" w:cs="Arial"/>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4E8B7856" w14:textId="77777777" w:rsidR="0055695D" w:rsidRPr="0004734A" w:rsidRDefault="0055695D" w:rsidP="00383E7E">
      <w:pPr>
        <w:numPr>
          <w:ilvl w:val="0"/>
          <w:numId w:val="3"/>
        </w:numPr>
        <w:jc w:val="both"/>
        <w:rPr>
          <w:rFonts w:ascii="Arial" w:hAnsi="Arial" w:cs="Arial"/>
        </w:rPr>
      </w:pPr>
      <w:r w:rsidRPr="0004734A">
        <w:rPr>
          <w:rFonts w:ascii="Arial" w:hAnsi="Arial" w:cs="Arial"/>
        </w:rPr>
        <w:t xml:space="preserve">Los datos expresados en el formulario de postulación y sus respectivos anexos, tienen carácter de declaración jurada, por lo que, en el caso de haber falseado, adulterado, ocultado o presentado información inexacta con la finalidad de obtener la beca, el postulante asumirá las sanciones administrativas, civiles y penales respectivas, de acuerdo a la normativa de su país de origen. Asimismo, el postulante quedará inhabilitado para postular a futuras convocatorias de manera indefinida. Esto deberá ser informado por el Comité conformado para la implementación de la beca. </w:t>
      </w:r>
    </w:p>
    <w:p w14:paraId="579464F7" w14:textId="77777777" w:rsidR="00A56D6B" w:rsidRPr="0004734A" w:rsidRDefault="00A56D6B" w:rsidP="00A56D6B">
      <w:pPr>
        <w:spacing w:after="0"/>
        <w:ind w:left="720"/>
        <w:jc w:val="both"/>
        <w:rPr>
          <w:rFonts w:ascii="Arial" w:hAnsi="Arial" w:cs="Arial"/>
          <w:highlight w:val="yellow"/>
          <w:lang w:val="es-ES"/>
        </w:rPr>
      </w:pPr>
    </w:p>
    <w:p w14:paraId="72F23CE2" w14:textId="77777777" w:rsidR="00A56D6B" w:rsidRPr="0004734A" w:rsidRDefault="00A56D6B" w:rsidP="00A56D6B">
      <w:pPr>
        <w:spacing w:after="0"/>
        <w:ind w:left="720"/>
        <w:jc w:val="both"/>
        <w:rPr>
          <w:rFonts w:ascii="Arial" w:hAnsi="Arial" w:cs="Arial"/>
          <w:highlight w:val="yellow"/>
        </w:rPr>
      </w:pPr>
    </w:p>
    <w:p w14:paraId="52168C2F" w14:textId="77777777" w:rsidR="00A43BC4" w:rsidRPr="009B5354" w:rsidRDefault="00244BCE" w:rsidP="00383E7E">
      <w:pPr>
        <w:numPr>
          <w:ilvl w:val="0"/>
          <w:numId w:val="1"/>
        </w:numPr>
        <w:spacing w:after="0"/>
        <w:jc w:val="both"/>
        <w:rPr>
          <w:rFonts w:ascii="Arial" w:hAnsi="Arial" w:cs="Arial"/>
          <w:b/>
        </w:rPr>
      </w:pPr>
      <w:r w:rsidRPr="0004734A">
        <w:rPr>
          <w:rFonts w:ascii="Arial" w:hAnsi="Arial" w:cs="Arial"/>
          <w:b/>
        </w:rPr>
        <w:lastRenderedPageBreak/>
        <w:t xml:space="preserve"> </w:t>
      </w:r>
      <w:r w:rsidR="00A43BC4" w:rsidRPr="009B5354">
        <w:rPr>
          <w:rFonts w:ascii="Arial" w:hAnsi="Arial" w:cs="Arial"/>
          <w:b/>
        </w:rPr>
        <w:t xml:space="preserve">SELECCIÓN </w:t>
      </w:r>
    </w:p>
    <w:p w14:paraId="460CB812" w14:textId="77777777" w:rsidR="0060008B" w:rsidRPr="00E466B7" w:rsidRDefault="0060008B" w:rsidP="002E26E3">
      <w:pPr>
        <w:spacing w:after="0"/>
        <w:jc w:val="both"/>
        <w:rPr>
          <w:rFonts w:ascii="Arial" w:hAnsi="Arial" w:cs="Arial"/>
          <w:b/>
          <w:highlight w:val="yellow"/>
        </w:rPr>
      </w:pPr>
    </w:p>
    <w:p w14:paraId="70FE71F0" w14:textId="77777777" w:rsidR="002E20B0" w:rsidRPr="009B5354" w:rsidRDefault="002E20B0" w:rsidP="002E20B0">
      <w:pPr>
        <w:spacing w:after="0"/>
        <w:jc w:val="both"/>
        <w:rPr>
          <w:rFonts w:ascii="Arial" w:hAnsi="Arial" w:cs="Arial"/>
        </w:rPr>
      </w:pPr>
      <w:r w:rsidRPr="009B5354">
        <w:rPr>
          <w:rFonts w:ascii="Arial" w:hAnsi="Arial" w:cs="Arial"/>
        </w:rPr>
        <w:t>La selección será realizada por un comité técnico</w:t>
      </w:r>
      <w:r w:rsidR="00126C1C" w:rsidRPr="009B5354">
        <w:rPr>
          <w:rFonts w:ascii="Arial" w:hAnsi="Arial" w:cs="Arial"/>
        </w:rPr>
        <w:t xml:space="preserve"> compuesto por la PUCV, ONU </w:t>
      </w:r>
      <w:r w:rsidR="003E307E" w:rsidRPr="009B5354">
        <w:rPr>
          <w:rFonts w:ascii="Arial" w:hAnsi="Arial" w:cs="Arial"/>
        </w:rPr>
        <w:t xml:space="preserve">Programa para el </w:t>
      </w:r>
      <w:r w:rsidR="00126C1C" w:rsidRPr="009B5354">
        <w:rPr>
          <w:rFonts w:ascii="Arial" w:hAnsi="Arial" w:cs="Arial"/>
        </w:rPr>
        <w:t>Medio Ambiente y AGCID</w:t>
      </w:r>
      <w:r w:rsidRPr="009B5354">
        <w:rPr>
          <w:rFonts w:ascii="Arial" w:hAnsi="Arial" w:cs="Arial"/>
        </w:rPr>
        <w:t xml:space="preserve"> en base a los siguientes criterios: admisibilidad, prioridad del Punto Focal, grado en que cumple con el perfil, experiencia profesional en el área del </w:t>
      </w:r>
      <w:r w:rsidR="00761258" w:rsidRPr="009B5354">
        <w:rPr>
          <w:rFonts w:ascii="Arial" w:hAnsi="Arial" w:cs="Arial"/>
        </w:rPr>
        <w:t>Curso Internacional</w:t>
      </w:r>
      <w:r w:rsidRPr="009B5354">
        <w:rPr>
          <w:rFonts w:ascii="Arial" w:hAnsi="Arial" w:cs="Arial"/>
        </w:rPr>
        <w:t xml:space="preserve">, consistencia curricular y posibilidad de impacto, entre otros elementos que el Comité considere pertinentes. </w:t>
      </w:r>
    </w:p>
    <w:p w14:paraId="6C65F780" w14:textId="77777777" w:rsidR="002E20B0" w:rsidRPr="009B5354" w:rsidRDefault="002E20B0" w:rsidP="002E20B0">
      <w:pPr>
        <w:spacing w:after="0"/>
        <w:jc w:val="both"/>
        <w:rPr>
          <w:rFonts w:ascii="Arial" w:hAnsi="Arial" w:cs="Arial"/>
        </w:rPr>
      </w:pPr>
    </w:p>
    <w:p w14:paraId="1ED4D852" w14:textId="09ECA2F2" w:rsidR="002E20B0" w:rsidRPr="009B5354" w:rsidRDefault="002E20B0" w:rsidP="002E20B0">
      <w:pPr>
        <w:spacing w:after="0"/>
        <w:jc w:val="both"/>
        <w:rPr>
          <w:rFonts w:ascii="Arial" w:hAnsi="Arial" w:cs="Arial"/>
        </w:rPr>
      </w:pPr>
      <w:r w:rsidRPr="009B5354">
        <w:rPr>
          <w:rFonts w:ascii="Arial" w:hAnsi="Arial" w:cs="Arial"/>
        </w:rPr>
        <w:t xml:space="preserve">Los ejecutores del </w:t>
      </w:r>
      <w:r w:rsidR="00761258" w:rsidRPr="009B5354">
        <w:rPr>
          <w:rFonts w:ascii="Arial" w:hAnsi="Arial" w:cs="Arial"/>
        </w:rPr>
        <w:t>Curso Internacional</w:t>
      </w:r>
      <w:r w:rsidRPr="009B5354">
        <w:rPr>
          <w:rFonts w:ascii="Arial" w:hAnsi="Arial" w:cs="Arial"/>
        </w:rPr>
        <w:t xml:space="preserve"> informarán a los seleccionados del resultado </w:t>
      </w:r>
      <w:r w:rsidR="003E307E" w:rsidRPr="00CB432F">
        <w:rPr>
          <w:rFonts w:ascii="Arial" w:hAnsi="Arial" w:cs="Arial"/>
        </w:rPr>
        <w:t xml:space="preserve">el día </w:t>
      </w:r>
      <w:r w:rsidR="00B95C29" w:rsidRPr="00CB432F">
        <w:rPr>
          <w:rFonts w:ascii="Arial" w:hAnsi="Arial" w:cs="Arial"/>
        </w:rPr>
        <w:t xml:space="preserve">25 </w:t>
      </w:r>
      <w:r w:rsidR="00C572FC" w:rsidRPr="00CB432F">
        <w:rPr>
          <w:rFonts w:ascii="Arial" w:hAnsi="Arial" w:cs="Arial"/>
        </w:rPr>
        <w:t xml:space="preserve">de </w:t>
      </w:r>
      <w:r w:rsidR="00C51220" w:rsidRPr="00CB432F">
        <w:rPr>
          <w:rFonts w:ascii="Arial" w:hAnsi="Arial" w:cs="Arial"/>
        </w:rPr>
        <w:t>abril</w:t>
      </w:r>
      <w:r w:rsidR="00840639" w:rsidRPr="002D3A49">
        <w:rPr>
          <w:rFonts w:ascii="Arial" w:hAnsi="Arial" w:cs="Arial"/>
          <w:color w:val="FF0000"/>
        </w:rPr>
        <w:t xml:space="preserve"> </w:t>
      </w:r>
      <w:r w:rsidRPr="009B5354">
        <w:rPr>
          <w:rFonts w:ascii="Arial" w:hAnsi="Arial" w:cs="Arial"/>
        </w:rPr>
        <w:t xml:space="preserve">y posteriormente tomarán contacto por correo electrónico con cada seleccionado, según la información de contacto entregada en el formulario de postulación, para coordinar las gestiones correspondientes a su participación.  </w:t>
      </w:r>
    </w:p>
    <w:p w14:paraId="667B8E24" w14:textId="77777777" w:rsidR="002E20B0" w:rsidRPr="009B5354" w:rsidRDefault="002E20B0" w:rsidP="002E20B0">
      <w:pPr>
        <w:spacing w:after="0"/>
        <w:jc w:val="both"/>
        <w:rPr>
          <w:rFonts w:ascii="Arial" w:hAnsi="Arial" w:cs="Arial"/>
        </w:rPr>
      </w:pPr>
    </w:p>
    <w:p w14:paraId="2D08D871" w14:textId="62F88B86" w:rsidR="00E060A7" w:rsidRPr="009B5354" w:rsidRDefault="002E20B0" w:rsidP="002E20B0">
      <w:pPr>
        <w:spacing w:after="0"/>
        <w:jc w:val="both"/>
        <w:rPr>
          <w:rFonts w:ascii="Arial" w:hAnsi="Arial" w:cs="Arial"/>
        </w:rPr>
      </w:pPr>
      <w:r w:rsidRPr="009B5354">
        <w:rPr>
          <w:rFonts w:ascii="Arial" w:hAnsi="Arial" w:cs="Arial"/>
        </w:rPr>
        <w:t>Además, el resultado de la selección será publicado en el sitio Web de AGCID,</w:t>
      </w:r>
      <w:r w:rsidR="009B5354" w:rsidRPr="009B5354">
        <w:rPr>
          <w:rFonts w:ascii="Arial" w:hAnsi="Arial" w:cs="Arial"/>
        </w:rPr>
        <w:t xml:space="preserve"> </w:t>
      </w:r>
      <w:hyperlink r:id="rId13" w:history="1">
        <w:r w:rsidR="00B95C29" w:rsidRPr="00B95C29">
          <w:rPr>
            <w:rStyle w:val="Hipervnculo"/>
            <w:rFonts w:ascii="Arial" w:hAnsi="Arial" w:cs="Arial"/>
          </w:rPr>
          <w:t>www.agci</w:t>
        </w:r>
        <w:r w:rsidR="00B95C29" w:rsidRPr="00A12236">
          <w:rPr>
            <w:rStyle w:val="Hipervnculo"/>
            <w:rFonts w:ascii="Arial" w:hAnsi="Arial" w:cs="Arial"/>
          </w:rPr>
          <w:t>.cl</w:t>
        </w:r>
      </w:hyperlink>
      <w:r w:rsidR="009B5354" w:rsidRPr="009B5354">
        <w:rPr>
          <w:rFonts w:ascii="Arial" w:hAnsi="Arial" w:cs="Arial"/>
        </w:rPr>
        <w:t>,</w:t>
      </w:r>
      <w:r w:rsidRPr="009B5354">
        <w:rPr>
          <w:rFonts w:ascii="Arial" w:hAnsi="Arial" w:cs="Arial"/>
        </w:rPr>
        <w:t xml:space="preserve"> para información de todos los interesados. </w:t>
      </w:r>
      <w:r w:rsidRPr="009B5354">
        <w:rPr>
          <w:rFonts w:ascii="Arial" w:hAnsi="Arial" w:cs="Arial"/>
          <w:b/>
        </w:rPr>
        <w:t>NOTA:</w:t>
      </w:r>
      <w:r w:rsidRPr="009B5354">
        <w:rPr>
          <w:rFonts w:ascii="Arial" w:hAnsi="Arial" w:cs="Arial"/>
        </w:rPr>
        <w:t xml:space="preserve"> sólo los seleccionados serán notificados a su correo electrónico.  </w:t>
      </w:r>
    </w:p>
    <w:p w14:paraId="476426F7" w14:textId="77777777" w:rsidR="00CF6010" w:rsidRPr="009B5354" w:rsidRDefault="00CF6010" w:rsidP="002E20B0">
      <w:pPr>
        <w:spacing w:after="0"/>
        <w:jc w:val="both"/>
        <w:rPr>
          <w:rFonts w:ascii="Arial" w:hAnsi="Arial" w:cs="Arial"/>
        </w:rPr>
      </w:pPr>
    </w:p>
    <w:p w14:paraId="6837A93F" w14:textId="77777777" w:rsidR="00CF6010" w:rsidRPr="0004734A" w:rsidRDefault="00761258" w:rsidP="00CF6010">
      <w:pPr>
        <w:jc w:val="both"/>
        <w:rPr>
          <w:rFonts w:ascii="Arial" w:hAnsi="Arial" w:cs="Arial"/>
          <w:b/>
          <w:u w:val="single"/>
        </w:rPr>
      </w:pPr>
      <w:r w:rsidRPr="009B5354">
        <w:rPr>
          <w:rFonts w:ascii="Arial" w:hAnsi="Arial" w:cs="Arial"/>
          <w:b/>
          <w:u w:val="single"/>
        </w:rPr>
        <w:t>E</w:t>
      </w:r>
      <w:r w:rsidR="00CF6010" w:rsidRPr="009B5354">
        <w:rPr>
          <w:rFonts w:ascii="Arial" w:hAnsi="Arial" w:cs="Arial"/>
          <w:b/>
          <w:u w:val="single"/>
        </w:rPr>
        <w:t xml:space="preserve">l resultado final de quienes obtienen la beca </w:t>
      </w:r>
      <w:r w:rsidRPr="009B5354">
        <w:rPr>
          <w:rFonts w:ascii="Arial" w:hAnsi="Arial" w:cs="Arial"/>
          <w:b/>
          <w:u w:val="single"/>
        </w:rPr>
        <w:t>es resolución única y exclusiva</w:t>
      </w:r>
      <w:r w:rsidR="00CF6010" w:rsidRPr="009B5354">
        <w:rPr>
          <w:rFonts w:ascii="Arial" w:hAnsi="Arial" w:cs="Arial"/>
          <w:b/>
          <w:u w:val="single"/>
        </w:rPr>
        <w:t xml:space="preserve"> del Comité de Selección </w:t>
      </w:r>
      <w:r w:rsidRPr="009B5354">
        <w:rPr>
          <w:rFonts w:ascii="Arial" w:hAnsi="Arial" w:cs="Arial"/>
          <w:b/>
          <w:u w:val="single"/>
        </w:rPr>
        <w:t>y es inapelable</w:t>
      </w:r>
      <w:r w:rsidR="00CF6010" w:rsidRPr="009B5354">
        <w:rPr>
          <w:rFonts w:ascii="Arial" w:hAnsi="Arial" w:cs="Arial"/>
          <w:b/>
          <w:u w:val="single"/>
        </w:rPr>
        <w:t>.</w:t>
      </w:r>
    </w:p>
    <w:p w14:paraId="3A64B5B8" w14:textId="77777777" w:rsidR="002E20B0" w:rsidRDefault="002E20B0" w:rsidP="002E20B0">
      <w:pPr>
        <w:spacing w:after="0"/>
        <w:jc w:val="both"/>
        <w:rPr>
          <w:rFonts w:ascii="Arial" w:hAnsi="Arial" w:cs="Arial"/>
          <w:b/>
        </w:rPr>
      </w:pPr>
    </w:p>
    <w:p w14:paraId="39950A74" w14:textId="77777777" w:rsidR="00FE7B71" w:rsidRPr="0004734A" w:rsidRDefault="00977DB8" w:rsidP="00383E7E">
      <w:pPr>
        <w:numPr>
          <w:ilvl w:val="0"/>
          <w:numId w:val="1"/>
        </w:numPr>
        <w:spacing w:after="0"/>
        <w:jc w:val="both"/>
        <w:rPr>
          <w:rFonts w:ascii="Arial" w:hAnsi="Arial" w:cs="Arial"/>
          <w:b/>
        </w:rPr>
      </w:pPr>
      <w:r w:rsidRPr="0004734A">
        <w:rPr>
          <w:rFonts w:ascii="Arial" w:hAnsi="Arial" w:cs="Arial"/>
          <w:b/>
        </w:rPr>
        <w:t>OBLIGACIONES DEL PARTICIPANTE</w:t>
      </w:r>
    </w:p>
    <w:p w14:paraId="25BEE912" w14:textId="77777777" w:rsidR="005D792C" w:rsidRPr="0004734A" w:rsidRDefault="005D792C" w:rsidP="002E26E3">
      <w:pPr>
        <w:spacing w:after="0"/>
        <w:jc w:val="both"/>
        <w:rPr>
          <w:rFonts w:ascii="Arial" w:hAnsi="Arial" w:cs="Arial"/>
          <w:b/>
        </w:rPr>
      </w:pPr>
    </w:p>
    <w:p w14:paraId="280024B8" w14:textId="77777777" w:rsidR="0055695D" w:rsidRPr="0004734A" w:rsidRDefault="0055695D" w:rsidP="00383E7E">
      <w:pPr>
        <w:numPr>
          <w:ilvl w:val="0"/>
          <w:numId w:val="8"/>
        </w:numPr>
        <w:spacing w:after="120"/>
        <w:jc w:val="both"/>
        <w:rPr>
          <w:rFonts w:ascii="Arial" w:hAnsi="Arial" w:cs="Arial"/>
        </w:rPr>
      </w:pPr>
      <w:r w:rsidRPr="0004734A">
        <w:rPr>
          <w:rFonts w:ascii="Arial" w:hAnsi="Arial" w:cs="Arial"/>
        </w:rPr>
        <w:t xml:space="preserve">Los postulantes son responsables de entregar información de contacto vigente (Anexo I: Formulario de Postulación) y de revisar periódicamente sus cuentas de correo electrónico, en caso de solicitudes y avisos oficiales por parte del equipo coordinador, conforme a las fechas descritas en el numeral XIII. </w:t>
      </w:r>
    </w:p>
    <w:p w14:paraId="288D5DC5" w14:textId="089590D3" w:rsidR="00FF4B38" w:rsidRDefault="00FF4B38" w:rsidP="00383E7E">
      <w:pPr>
        <w:numPr>
          <w:ilvl w:val="0"/>
          <w:numId w:val="8"/>
        </w:numPr>
        <w:spacing w:after="120"/>
        <w:jc w:val="both"/>
        <w:rPr>
          <w:rFonts w:ascii="Arial" w:hAnsi="Arial" w:cs="Arial"/>
        </w:rPr>
      </w:pPr>
      <w:r>
        <w:rPr>
          <w:rFonts w:ascii="Arial" w:hAnsi="Arial" w:cs="Arial"/>
        </w:rPr>
        <w:t>Los participantes deberán participar</w:t>
      </w:r>
      <w:r w:rsidR="00C10D67">
        <w:rPr>
          <w:rFonts w:ascii="Arial" w:hAnsi="Arial" w:cs="Arial"/>
        </w:rPr>
        <w:t xml:space="preserve"> </w:t>
      </w:r>
      <w:r w:rsidR="005B5AA0">
        <w:rPr>
          <w:rFonts w:ascii="Arial" w:hAnsi="Arial" w:cs="Arial"/>
        </w:rPr>
        <w:t xml:space="preserve">en todas las actividades </w:t>
      </w:r>
      <w:r w:rsidR="00DA6B17">
        <w:rPr>
          <w:rFonts w:ascii="Arial" w:hAnsi="Arial" w:cs="Arial"/>
        </w:rPr>
        <w:t>de orientación, bienvenida e inducción a las herra</w:t>
      </w:r>
      <w:r w:rsidR="00C44CDD">
        <w:rPr>
          <w:rFonts w:ascii="Arial" w:hAnsi="Arial" w:cs="Arial"/>
        </w:rPr>
        <w:t>m</w:t>
      </w:r>
      <w:r w:rsidR="00DA6B17">
        <w:rPr>
          <w:rFonts w:ascii="Arial" w:hAnsi="Arial" w:cs="Arial"/>
        </w:rPr>
        <w:t xml:space="preserve">ientas virtuales del </w:t>
      </w:r>
      <w:r w:rsidR="005B5AA0">
        <w:rPr>
          <w:rFonts w:ascii="Arial" w:hAnsi="Arial" w:cs="Arial"/>
        </w:rPr>
        <w:t>Curso Internacional para obtener la certificación</w:t>
      </w:r>
    </w:p>
    <w:p w14:paraId="52530783" w14:textId="10DC72C1" w:rsidR="00B46110" w:rsidRPr="0004734A" w:rsidRDefault="00A43BC4" w:rsidP="00383E7E">
      <w:pPr>
        <w:numPr>
          <w:ilvl w:val="0"/>
          <w:numId w:val="8"/>
        </w:numPr>
        <w:spacing w:after="120"/>
        <w:jc w:val="both"/>
        <w:rPr>
          <w:rFonts w:ascii="Arial" w:hAnsi="Arial" w:cs="Arial"/>
        </w:rPr>
      </w:pPr>
      <w:r w:rsidRPr="0004734A">
        <w:rPr>
          <w:rFonts w:ascii="Arial" w:hAnsi="Arial" w:cs="Arial"/>
        </w:rPr>
        <w:t xml:space="preserve">El </w:t>
      </w:r>
      <w:r w:rsidR="00761258" w:rsidRPr="0004734A">
        <w:rPr>
          <w:rFonts w:ascii="Arial" w:hAnsi="Arial" w:cs="Arial"/>
        </w:rPr>
        <w:t>Curso Internacional</w:t>
      </w:r>
      <w:r w:rsidR="00732F6B">
        <w:rPr>
          <w:rFonts w:ascii="Arial" w:hAnsi="Arial" w:cs="Arial"/>
        </w:rPr>
        <w:t xml:space="preserve"> contempla su realización en modalidad exclusivamente virtual. La dedicación es de </w:t>
      </w:r>
      <w:r w:rsidRPr="0004734A">
        <w:rPr>
          <w:rFonts w:ascii="Arial" w:hAnsi="Arial" w:cs="Arial"/>
        </w:rPr>
        <w:t xml:space="preserve">un </w:t>
      </w:r>
      <w:r w:rsidR="003E307E">
        <w:rPr>
          <w:rFonts w:ascii="Arial" w:hAnsi="Arial" w:cs="Arial"/>
        </w:rPr>
        <w:t>8</w:t>
      </w:r>
      <w:r w:rsidRPr="0004734A">
        <w:rPr>
          <w:rFonts w:ascii="Arial" w:hAnsi="Arial" w:cs="Arial"/>
        </w:rPr>
        <w:t>0% de asiste</w:t>
      </w:r>
      <w:r w:rsidR="00C92218" w:rsidRPr="0004734A">
        <w:rPr>
          <w:rFonts w:ascii="Arial" w:hAnsi="Arial" w:cs="Arial"/>
        </w:rPr>
        <w:t>ncia mínima para su aprobación</w:t>
      </w:r>
      <w:r w:rsidR="002A4427" w:rsidRPr="0004734A">
        <w:rPr>
          <w:rFonts w:ascii="Arial" w:hAnsi="Arial" w:cs="Arial"/>
        </w:rPr>
        <w:t>.</w:t>
      </w:r>
    </w:p>
    <w:p w14:paraId="5654083A" w14:textId="77777777" w:rsidR="008C109E" w:rsidRPr="0004734A" w:rsidRDefault="008C109E" w:rsidP="00383E7E">
      <w:pPr>
        <w:pStyle w:val="Prrafodelista"/>
        <w:numPr>
          <w:ilvl w:val="0"/>
          <w:numId w:val="8"/>
        </w:numPr>
        <w:spacing w:after="120"/>
        <w:contextualSpacing w:val="0"/>
        <w:jc w:val="both"/>
        <w:rPr>
          <w:rFonts w:ascii="Arial" w:hAnsi="Arial" w:cs="Arial"/>
        </w:rPr>
      </w:pPr>
      <w:r w:rsidRPr="0004734A">
        <w:rPr>
          <w:rFonts w:ascii="Arial" w:hAnsi="Arial" w:cs="Arial"/>
        </w:rPr>
        <w:t xml:space="preserve">Los participantes se ceñirán rigurosamente al programa del </w:t>
      </w:r>
      <w:r w:rsidR="00761258" w:rsidRPr="0004734A">
        <w:rPr>
          <w:rFonts w:ascii="Arial" w:hAnsi="Arial" w:cs="Arial"/>
        </w:rPr>
        <w:t>Curso Internacional</w:t>
      </w:r>
      <w:r w:rsidRPr="0004734A">
        <w:rPr>
          <w:rFonts w:ascii="Arial" w:hAnsi="Arial" w:cs="Arial"/>
        </w:rPr>
        <w:t xml:space="preserve">. No serán aceptadas solicitudes de cambio o alteraciones del programa del </w:t>
      </w:r>
      <w:r w:rsidR="00761258" w:rsidRPr="0004734A">
        <w:rPr>
          <w:rFonts w:ascii="Arial" w:hAnsi="Arial" w:cs="Arial"/>
        </w:rPr>
        <w:t xml:space="preserve">Curso internacional </w:t>
      </w:r>
      <w:r w:rsidRPr="0004734A">
        <w:rPr>
          <w:rFonts w:ascii="Arial" w:hAnsi="Arial" w:cs="Arial"/>
        </w:rPr>
        <w:t>establecido inicialmente</w:t>
      </w:r>
      <w:r w:rsidR="007912A6">
        <w:rPr>
          <w:rFonts w:ascii="Arial" w:hAnsi="Arial" w:cs="Arial"/>
        </w:rPr>
        <w:t>.</w:t>
      </w:r>
    </w:p>
    <w:p w14:paraId="232B61E8" w14:textId="77777777" w:rsidR="00732F6B" w:rsidRDefault="00732F6B" w:rsidP="00732F6B">
      <w:pPr>
        <w:numPr>
          <w:ilvl w:val="0"/>
          <w:numId w:val="8"/>
        </w:numPr>
        <w:spacing w:after="120"/>
        <w:ind w:left="714" w:hanging="357"/>
        <w:jc w:val="both"/>
        <w:rPr>
          <w:rFonts w:ascii="Arial" w:hAnsi="Arial" w:cs="Arial"/>
        </w:rPr>
      </w:pPr>
      <w:r>
        <w:rPr>
          <w:rFonts w:ascii="Arial" w:hAnsi="Arial" w:cs="Arial"/>
        </w:rPr>
        <w:t xml:space="preserve">Realizar todos los trámites necesarios para su participación en el programa, entre ellos, la obtención de la autorización de su jefatura. </w:t>
      </w:r>
    </w:p>
    <w:p w14:paraId="70CC7887" w14:textId="77777777" w:rsidR="00B46110" w:rsidRPr="0004734A" w:rsidRDefault="00B46110" w:rsidP="00383E7E">
      <w:pPr>
        <w:pStyle w:val="Prrafodelista"/>
        <w:numPr>
          <w:ilvl w:val="0"/>
          <w:numId w:val="4"/>
        </w:numPr>
        <w:spacing w:after="120"/>
        <w:ind w:left="714" w:hanging="357"/>
        <w:contextualSpacing w:val="0"/>
        <w:jc w:val="both"/>
        <w:rPr>
          <w:rFonts w:ascii="Arial" w:hAnsi="Arial" w:cs="Arial"/>
        </w:rPr>
      </w:pPr>
      <w:r w:rsidRPr="0004734A">
        <w:rPr>
          <w:rFonts w:ascii="Arial" w:hAnsi="Arial" w:cs="Arial"/>
        </w:rPr>
        <w:t xml:space="preserve">Los participantes deberán solventar cualquier gasto personal durante el </w:t>
      </w:r>
      <w:r w:rsidR="00761258" w:rsidRPr="0004734A">
        <w:rPr>
          <w:rFonts w:ascii="Arial" w:hAnsi="Arial" w:cs="Arial"/>
        </w:rPr>
        <w:t xml:space="preserve">Curso internacional </w:t>
      </w:r>
      <w:r w:rsidR="00325632" w:rsidRPr="0004734A">
        <w:rPr>
          <w:rFonts w:ascii="Arial" w:hAnsi="Arial" w:cs="Arial"/>
        </w:rPr>
        <w:t>o que</w:t>
      </w:r>
      <w:r w:rsidRPr="0004734A">
        <w:rPr>
          <w:rFonts w:ascii="Arial" w:hAnsi="Arial" w:cs="Arial"/>
        </w:rPr>
        <w:t xml:space="preserve"> no se especifique en el </w:t>
      </w:r>
      <w:r w:rsidRPr="0004734A">
        <w:rPr>
          <w:rFonts w:ascii="Arial" w:hAnsi="Arial" w:cs="Arial"/>
          <w:b/>
        </w:rPr>
        <w:t>apartado</w:t>
      </w:r>
      <w:r w:rsidR="008C458C" w:rsidRPr="0004734A">
        <w:rPr>
          <w:rFonts w:ascii="Arial" w:hAnsi="Arial" w:cs="Arial"/>
          <w:b/>
        </w:rPr>
        <w:t xml:space="preserve"> Financiamiento</w:t>
      </w:r>
      <w:r w:rsidR="008C458C" w:rsidRPr="0004734A">
        <w:rPr>
          <w:rFonts w:ascii="Arial" w:hAnsi="Arial" w:cs="Arial"/>
        </w:rPr>
        <w:t>.</w:t>
      </w:r>
    </w:p>
    <w:p w14:paraId="6F38BC9D" w14:textId="77777777" w:rsidR="003B5A09" w:rsidRPr="0004734A" w:rsidRDefault="003B5A09" w:rsidP="008C109E">
      <w:pPr>
        <w:spacing w:after="120"/>
        <w:jc w:val="both"/>
        <w:rPr>
          <w:rFonts w:ascii="Arial" w:eastAsia="Calibri" w:hAnsi="Arial" w:cs="Arial"/>
          <w:b/>
        </w:rPr>
      </w:pPr>
    </w:p>
    <w:p w14:paraId="6EA8D0B0" w14:textId="77777777" w:rsidR="00071CE3" w:rsidRPr="0004734A" w:rsidRDefault="00071CE3" w:rsidP="008C109E">
      <w:pPr>
        <w:spacing w:after="120"/>
        <w:jc w:val="both"/>
        <w:rPr>
          <w:rFonts w:ascii="Arial" w:eastAsia="Calibri" w:hAnsi="Arial" w:cs="Arial"/>
          <w:b/>
        </w:rPr>
      </w:pPr>
    </w:p>
    <w:p w14:paraId="0282406F" w14:textId="77777777" w:rsidR="0018567A" w:rsidRPr="0004734A" w:rsidRDefault="00C95363" w:rsidP="002E26E3">
      <w:pPr>
        <w:spacing w:after="0"/>
        <w:jc w:val="both"/>
        <w:rPr>
          <w:rFonts w:ascii="Arial" w:eastAsia="Calibri" w:hAnsi="Arial" w:cs="Arial"/>
          <w:b/>
        </w:rPr>
      </w:pPr>
      <w:r w:rsidRPr="0004734A">
        <w:rPr>
          <w:rFonts w:ascii="Arial" w:eastAsia="Calibri" w:hAnsi="Arial" w:cs="Arial"/>
          <w:b/>
        </w:rPr>
        <w:br w:type="page"/>
      </w:r>
      <w:r w:rsidR="0018567A" w:rsidRPr="0004734A">
        <w:rPr>
          <w:rFonts w:ascii="Arial" w:eastAsia="Calibri" w:hAnsi="Arial" w:cs="Arial"/>
          <w:b/>
        </w:rPr>
        <w:lastRenderedPageBreak/>
        <w:t>CONTACTOS</w:t>
      </w:r>
    </w:p>
    <w:p w14:paraId="59EEA6A8" w14:textId="77777777" w:rsidR="0018567A" w:rsidRPr="0004734A" w:rsidRDefault="0018567A" w:rsidP="002E26E3">
      <w:pPr>
        <w:spacing w:after="0"/>
        <w:jc w:val="both"/>
        <w:rPr>
          <w:rFonts w:ascii="Arial" w:eastAsia="Calibri" w:hAnsi="Arial" w:cs="Arial"/>
        </w:rPr>
      </w:pPr>
    </w:p>
    <w:p w14:paraId="337C6E0D" w14:textId="77777777" w:rsidR="00506704" w:rsidRPr="0004734A" w:rsidRDefault="00506704" w:rsidP="00506704">
      <w:pPr>
        <w:spacing w:after="0"/>
        <w:jc w:val="both"/>
        <w:rPr>
          <w:rFonts w:ascii="Arial" w:eastAsia="Calibri" w:hAnsi="Arial" w:cs="Arial"/>
          <w:b/>
        </w:rPr>
      </w:pPr>
      <w:r w:rsidRPr="0004734A">
        <w:rPr>
          <w:rFonts w:ascii="Arial" w:eastAsia="Calibri" w:hAnsi="Arial" w:cs="Arial"/>
          <w:b/>
        </w:rPr>
        <w:t>Agencia Chilena de Cooperación Internacional para el Desarrollo (AGCID)</w:t>
      </w:r>
    </w:p>
    <w:p w14:paraId="4796AC3C" w14:textId="77777777" w:rsidR="00506704" w:rsidRPr="0004734A" w:rsidRDefault="00506704" w:rsidP="00506704">
      <w:pPr>
        <w:spacing w:after="0"/>
        <w:jc w:val="both"/>
        <w:rPr>
          <w:rFonts w:ascii="Arial" w:eastAsia="Calibri" w:hAnsi="Arial" w:cs="Arial"/>
        </w:rPr>
      </w:pPr>
      <w:r w:rsidRPr="0004734A">
        <w:rPr>
          <w:rFonts w:ascii="Arial" w:eastAsia="Calibri" w:hAnsi="Arial" w:cs="Arial"/>
        </w:rPr>
        <w:t>Teatinos 180, Piso 8. Santiago, Chile</w:t>
      </w:r>
    </w:p>
    <w:p w14:paraId="7A5A4685" w14:textId="77777777" w:rsidR="00506704" w:rsidRPr="0004734A" w:rsidRDefault="00506704" w:rsidP="00506704">
      <w:pPr>
        <w:spacing w:after="0"/>
        <w:jc w:val="both"/>
        <w:rPr>
          <w:rFonts w:ascii="Arial" w:eastAsia="Calibri" w:hAnsi="Arial" w:cs="Arial"/>
        </w:rPr>
      </w:pPr>
      <w:r w:rsidRPr="0004734A">
        <w:rPr>
          <w:rFonts w:ascii="Arial" w:eastAsia="Calibri" w:hAnsi="Arial" w:cs="Arial"/>
        </w:rPr>
        <w:t>(+56 2) 2827 5700</w:t>
      </w:r>
    </w:p>
    <w:p w14:paraId="74505C84" w14:textId="77777777" w:rsidR="00506704" w:rsidRPr="0004734A" w:rsidRDefault="00506704" w:rsidP="00506704">
      <w:pPr>
        <w:spacing w:after="0"/>
        <w:jc w:val="both"/>
        <w:rPr>
          <w:rFonts w:ascii="Arial" w:eastAsia="Calibri" w:hAnsi="Arial" w:cs="Arial"/>
        </w:rPr>
      </w:pPr>
      <w:r w:rsidRPr="0004734A">
        <w:rPr>
          <w:rFonts w:ascii="Arial" w:eastAsia="Calibri" w:hAnsi="Arial" w:cs="Arial"/>
        </w:rPr>
        <w:t xml:space="preserve">email: </w:t>
      </w:r>
      <w:hyperlink r:id="rId14" w:history="1">
        <w:r w:rsidRPr="0004734A">
          <w:rPr>
            <w:rStyle w:val="Hipervnculo"/>
            <w:rFonts w:ascii="Arial" w:eastAsia="Calibri" w:hAnsi="Arial" w:cs="Arial"/>
          </w:rPr>
          <w:t>agencia@agci.gob.cl</w:t>
        </w:r>
      </w:hyperlink>
    </w:p>
    <w:p w14:paraId="49FA2C10" w14:textId="77777777" w:rsidR="00506704" w:rsidRPr="0004734A" w:rsidRDefault="00506704" w:rsidP="00506704">
      <w:pPr>
        <w:spacing w:after="0"/>
        <w:jc w:val="both"/>
        <w:rPr>
          <w:rFonts w:ascii="Arial" w:eastAsia="Calibri" w:hAnsi="Arial" w:cs="Arial"/>
        </w:rPr>
      </w:pPr>
    </w:p>
    <w:p w14:paraId="4D95D53E" w14:textId="79F3D6D2" w:rsidR="00732F6B" w:rsidRPr="00C51220" w:rsidRDefault="00732F6B" w:rsidP="00732F6B">
      <w:pPr>
        <w:spacing w:after="0"/>
        <w:jc w:val="both"/>
        <w:rPr>
          <w:rFonts w:ascii="Arial" w:eastAsia="Calibri" w:hAnsi="Arial" w:cs="Arial"/>
          <w:b/>
        </w:rPr>
      </w:pPr>
      <w:r w:rsidRPr="00C51220">
        <w:rPr>
          <w:rFonts w:ascii="Arial" w:eastAsia="Calibri" w:hAnsi="Arial" w:cs="Arial"/>
          <w:b/>
        </w:rPr>
        <w:t xml:space="preserve">Pontificia Universidad Católica de Valparaíso – </w:t>
      </w:r>
      <w:r w:rsidR="0090568A" w:rsidRPr="00C51220">
        <w:rPr>
          <w:rFonts w:ascii="Arial" w:eastAsia="Calibri" w:hAnsi="Arial" w:cs="Arial"/>
          <w:b/>
        </w:rPr>
        <w:t>Dirección de Relaciones Internacionales</w:t>
      </w:r>
    </w:p>
    <w:p w14:paraId="082298B3" w14:textId="1A852E54" w:rsidR="00732F6B" w:rsidRPr="00C51220" w:rsidRDefault="00732F6B" w:rsidP="00732F6B">
      <w:pPr>
        <w:spacing w:after="0"/>
        <w:jc w:val="both"/>
        <w:rPr>
          <w:rFonts w:ascii="Arial" w:eastAsia="Calibri" w:hAnsi="Arial" w:cs="Arial"/>
        </w:rPr>
      </w:pPr>
      <w:r w:rsidRPr="00C51220">
        <w:rPr>
          <w:rFonts w:ascii="Arial" w:eastAsia="Calibri" w:hAnsi="Arial" w:cs="Arial"/>
        </w:rPr>
        <w:t>Av. Brasil 2</w:t>
      </w:r>
      <w:r w:rsidR="0090568A" w:rsidRPr="00C51220">
        <w:rPr>
          <w:rFonts w:ascii="Arial" w:eastAsia="Calibri" w:hAnsi="Arial" w:cs="Arial"/>
        </w:rPr>
        <w:t>950</w:t>
      </w:r>
      <w:r w:rsidRPr="00C51220">
        <w:rPr>
          <w:rFonts w:ascii="Arial" w:eastAsia="Calibri" w:hAnsi="Arial" w:cs="Arial"/>
        </w:rPr>
        <w:t xml:space="preserve">, Valparaíso, Región de Valparaíso. </w:t>
      </w:r>
    </w:p>
    <w:p w14:paraId="3248B118" w14:textId="2BB40577" w:rsidR="00732F6B" w:rsidRPr="00C51220" w:rsidRDefault="00732F6B" w:rsidP="00732F6B">
      <w:pPr>
        <w:spacing w:after="0"/>
        <w:jc w:val="both"/>
        <w:rPr>
          <w:rFonts w:ascii="Arial" w:eastAsia="Calibri" w:hAnsi="Arial" w:cs="Arial"/>
        </w:rPr>
      </w:pPr>
      <w:r w:rsidRPr="00C51220">
        <w:rPr>
          <w:rFonts w:ascii="Arial" w:eastAsia="Calibri" w:hAnsi="Arial" w:cs="Arial"/>
        </w:rPr>
        <w:t>Coordinador</w:t>
      </w:r>
      <w:r w:rsidR="0090568A" w:rsidRPr="00C51220">
        <w:rPr>
          <w:rFonts w:ascii="Arial" w:eastAsia="Calibri" w:hAnsi="Arial" w:cs="Arial"/>
        </w:rPr>
        <w:t>a</w:t>
      </w:r>
      <w:r w:rsidRPr="00C51220">
        <w:rPr>
          <w:rFonts w:ascii="Arial" w:eastAsia="Calibri" w:hAnsi="Arial" w:cs="Arial"/>
        </w:rPr>
        <w:t xml:space="preserve">: </w:t>
      </w:r>
      <w:r w:rsidR="0090568A" w:rsidRPr="00C51220">
        <w:rPr>
          <w:rFonts w:ascii="Arial" w:eastAsia="Calibri" w:hAnsi="Arial" w:cs="Arial"/>
        </w:rPr>
        <w:t>Ivania Yañez</w:t>
      </w:r>
    </w:p>
    <w:p w14:paraId="29BEA3B0" w14:textId="344269BF" w:rsidR="00732F6B" w:rsidRPr="00C44821" w:rsidRDefault="00732F6B" w:rsidP="00732F6B">
      <w:pPr>
        <w:spacing w:after="0"/>
        <w:jc w:val="both"/>
        <w:rPr>
          <w:rStyle w:val="Hipervnculo"/>
          <w:rFonts w:ascii="Arial" w:hAnsi="Arial" w:cs="Arial"/>
        </w:rPr>
      </w:pPr>
      <w:r w:rsidRPr="00C44821">
        <w:rPr>
          <w:rFonts w:ascii="Arial" w:eastAsia="Calibri" w:hAnsi="Arial" w:cs="Arial"/>
        </w:rPr>
        <w:t xml:space="preserve">email: </w:t>
      </w:r>
      <w:hyperlink r:id="rId15" w:history="1">
        <w:r w:rsidR="0090568A" w:rsidRPr="00C44821">
          <w:rPr>
            <w:rStyle w:val="Hipervnculo"/>
            <w:rFonts w:ascii="Arial" w:hAnsi="Arial" w:cs="Arial"/>
          </w:rPr>
          <w:t>ivania.yanez@pucv.cl</w:t>
        </w:r>
      </w:hyperlink>
      <w:r w:rsidRPr="00C44821">
        <w:rPr>
          <w:rStyle w:val="Hipervnculo"/>
          <w:rFonts w:ascii="Arial" w:hAnsi="Arial" w:cs="Arial"/>
        </w:rPr>
        <w:t xml:space="preserve"> </w:t>
      </w:r>
    </w:p>
    <w:p w14:paraId="119A52BC" w14:textId="4BDB7225" w:rsidR="00732F6B" w:rsidRPr="00C44821" w:rsidRDefault="00732F6B" w:rsidP="00732F6B">
      <w:pPr>
        <w:spacing w:after="0"/>
        <w:jc w:val="both"/>
        <w:rPr>
          <w:rFonts w:ascii="Arial" w:eastAsia="Calibri" w:hAnsi="Arial" w:cs="Arial"/>
        </w:rPr>
      </w:pPr>
    </w:p>
    <w:p w14:paraId="4D296418" w14:textId="196FB35D" w:rsidR="0090568A" w:rsidRPr="0004734A" w:rsidRDefault="0090568A" w:rsidP="0090568A">
      <w:pPr>
        <w:spacing w:after="0"/>
        <w:jc w:val="both"/>
        <w:rPr>
          <w:rFonts w:ascii="Arial" w:eastAsia="Calibri" w:hAnsi="Arial" w:cs="Arial"/>
          <w:b/>
        </w:rPr>
      </w:pPr>
      <w:r w:rsidRPr="0004734A">
        <w:rPr>
          <w:rFonts w:ascii="Arial" w:eastAsia="Calibri" w:hAnsi="Arial" w:cs="Arial"/>
          <w:b/>
        </w:rPr>
        <w:t xml:space="preserve">Pontificia Universidad Católica de Valparaíso – </w:t>
      </w:r>
      <w:r>
        <w:rPr>
          <w:rFonts w:ascii="Arial" w:eastAsia="Calibri" w:hAnsi="Arial" w:cs="Arial"/>
          <w:b/>
        </w:rPr>
        <w:t xml:space="preserve">Instituto de Geografía </w:t>
      </w:r>
    </w:p>
    <w:p w14:paraId="21C588D7" w14:textId="4DD7FA1F" w:rsidR="0090568A" w:rsidRPr="00506704" w:rsidRDefault="0090568A" w:rsidP="0090568A">
      <w:pPr>
        <w:spacing w:after="0"/>
        <w:jc w:val="both"/>
        <w:rPr>
          <w:rFonts w:ascii="Arial" w:eastAsia="Calibri" w:hAnsi="Arial" w:cs="Arial"/>
        </w:rPr>
      </w:pPr>
      <w:r w:rsidRPr="00506704">
        <w:rPr>
          <w:rFonts w:ascii="Arial" w:eastAsia="Calibri" w:hAnsi="Arial" w:cs="Arial"/>
        </w:rPr>
        <w:t>Coordinador</w:t>
      </w:r>
      <w:r>
        <w:rPr>
          <w:rFonts w:ascii="Arial" w:eastAsia="Calibri" w:hAnsi="Arial" w:cs="Arial"/>
        </w:rPr>
        <w:t xml:space="preserve"> académico</w:t>
      </w:r>
      <w:r w:rsidRPr="00506704">
        <w:rPr>
          <w:rFonts w:ascii="Arial" w:eastAsia="Calibri" w:hAnsi="Arial" w:cs="Arial"/>
        </w:rPr>
        <w:t xml:space="preserve">: </w:t>
      </w:r>
      <w:r>
        <w:rPr>
          <w:rFonts w:ascii="Arial" w:eastAsia="Calibri" w:hAnsi="Arial" w:cs="Arial"/>
        </w:rPr>
        <w:t>Marcel Szantó</w:t>
      </w:r>
    </w:p>
    <w:p w14:paraId="321F541B" w14:textId="6E33813B" w:rsidR="0090568A" w:rsidRPr="0090568A" w:rsidRDefault="0090568A" w:rsidP="0090568A">
      <w:pPr>
        <w:spacing w:after="0"/>
        <w:jc w:val="both"/>
        <w:rPr>
          <w:rStyle w:val="Hipervnculo"/>
          <w:rFonts w:ascii="Arial" w:hAnsi="Arial" w:cs="Arial"/>
        </w:rPr>
      </w:pPr>
      <w:r w:rsidRPr="0090568A">
        <w:rPr>
          <w:rFonts w:ascii="Arial" w:eastAsia="Calibri" w:hAnsi="Arial" w:cs="Arial"/>
        </w:rPr>
        <w:t xml:space="preserve">email: </w:t>
      </w:r>
      <w:hyperlink r:id="rId16" w:history="1">
        <w:r>
          <w:rPr>
            <w:rStyle w:val="Hipervnculo"/>
            <w:rFonts w:ascii="Arial" w:hAnsi="Arial" w:cs="Arial"/>
          </w:rPr>
          <w:t>marcel.szanto@pucv.cl</w:t>
        </w:r>
      </w:hyperlink>
      <w:r w:rsidRPr="0090568A">
        <w:rPr>
          <w:rStyle w:val="Hipervnculo"/>
          <w:rFonts w:ascii="Arial" w:hAnsi="Arial" w:cs="Arial"/>
        </w:rPr>
        <w:t xml:space="preserve"> </w:t>
      </w:r>
    </w:p>
    <w:p w14:paraId="3CB6D580" w14:textId="77777777" w:rsidR="0090568A" w:rsidRPr="0090568A" w:rsidRDefault="0090568A" w:rsidP="00732F6B">
      <w:pPr>
        <w:spacing w:after="0"/>
        <w:jc w:val="both"/>
        <w:rPr>
          <w:rFonts w:ascii="Arial" w:eastAsia="Calibri" w:hAnsi="Arial" w:cs="Arial"/>
        </w:rPr>
      </w:pPr>
    </w:p>
    <w:p w14:paraId="1D79423F" w14:textId="77777777" w:rsidR="00506704" w:rsidRPr="0004734A" w:rsidRDefault="00506704" w:rsidP="00506704">
      <w:pPr>
        <w:spacing w:after="0"/>
        <w:jc w:val="both"/>
        <w:rPr>
          <w:rFonts w:ascii="Arial" w:eastAsia="Calibri" w:hAnsi="Arial" w:cs="Arial"/>
          <w:b/>
        </w:rPr>
      </w:pPr>
      <w:r w:rsidRPr="0004734A">
        <w:rPr>
          <w:rFonts w:ascii="Arial" w:eastAsia="Calibri" w:hAnsi="Arial" w:cs="Arial"/>
          <w:b/>
        </w:rPr>
        <w:t>ONU</w:t>
      </w:r>
      <w:r w:rsidR="003E307E">
        <w:rPr>
          <w:rFonts w:ascii="Arial" w:eastAsia="Calibri" w:hAnsi="Arial" w:cs="Arial"/>
          <w:b/>
        </w:rPr>
        <w:t xml:space="preserve"> Programa para el </w:t>
      </w:r>
      <w:r w:rsidRPr="0004734A">
        <w:rPr>
          <w:rFonts w:ascii="Arial" w:eastAsia="Calibri" w:hAnsi="Arial" w:cs="Arial"/>
          <w:b/>
        </w:rPr>
        <w:t>Medio Ambiente</w:t>
      </w:r>
    </w:p>
    <w:p w14:paraId="4FEF3BF5" w14:textId="77777777" w:rsidR="00506704" w:rsidRDefault="00506704" w:rsidP="00506704">
      <w:pPr>
        <w:spacing w:after="0"/>
        <w:jc w:val="both"/>
        <w:rPr>
          <w:rFonts w:ascii="Arial" w:eastAsia="Calibri" w:hAnsi="Arial" w:cs="Arial"/>
        </w:rPr>
      </w:pPr>
      <w:r w:rsidRPr="009F516F">
        <w:rPr>
          <w:rFonts w:ascii="Arial" w:eastAsia="Calibri" w:hAnsi="Arial" w:cs="Arial"/>
        </w:rPr>
        <w:t>Av. Morse</w:t>
      </w:r>
      <w:r>
        <w:rPr>
          <w:rFonts w:ascii="Arial" w:eastAsia="Calibri" w:hAnsi="Arial" w:cs="Arial"/>
        </w:rPr>
        <w:t xml:space="preserve">, Edificio 103. Ciudad del Saber. Clayton, Ciudad de Panamá, Panamá. Oficina Regional para América Latina y el Caribe. </w:t>
      </w:r>
    </w:p>
    <w:p w14:paraId="27DC1460" w14:textId="77777777" w:rsidR="00506704" w:rsidRDefault="00506704" w:rsidP="00506704">
      <w:pPr>
        <w:spacing w:after="0"/>
        <w:jc w:val="both"/>
        <w:rPr>
          <w:rFonts w:ascii="Arial" w:eastAsia="Calibri" w:hAnsi="Arial" w:cs="Arial"/>
        </w:rPr>
      </w:pPr>
      <w:r>
        <w:rPr>
          <w:rFonts w:ascii="Arial" w:eastAsia="Calibri" w:hAnsi="Arial" w:cs="Arial"/>
        </w:rPr>
        <w:t>+</w:t>
      </w:r>
      <w:r w:rsidRPr="00CA359B">
        <w:rPr>
          <w:rFonts w:ascii="Arial" w:eastAsia="Calibri" w:hAnsi="Arial" w:cs="Arial"/>
        </w:rPr>
        <w:t>507 3053160</w:t>
      </w:r>
    </w:p>
    <w:p w14:paraId="41066FB5" w14:textId="77777777" w:rsidR="00506704" w:rsidRPr="00CA359B" w:rsidRDefault="00506704" w:rsidP="00506704">
      <w:pPr>
        <w:spacing w:after="0"/>
        <w:jc w:val="both"/>
        <w:rPr>
          <w:rFonts w:ascii="Arial" w:eastAsia="Calibri" w:hAnsi="Arial" w:cs="Arial"/>
        </w:rPr>
      </w:pPr>
      <w:r>
        <w:rPr>
          <w:rFonts w:ascii="Arial" w:eastAsia="Calibri" w:hAnsi="Arial" w:cs="Arial"/>
        </w:rPr>
        <w:t xml:space="preserve">Coordinador: Marco Bravo Arriagada: </w:t>
      </w:r>
      <w:hyperlink r:id="rId17" w:history="1">
        <w:r w:rsidRPr="00892B49">
          <w:rPr>
            <w:rStyle w:val="Hipervnculo"/>
            <w:rFonts w:ascii="Arial" w:eastAsia="Calibri" w:hAnsi="Arial" w:cs="Arial"/>
          </w:rPr>
          <w:t>marco.bravoarriagada@un.org</w:t>
        </w:r>
      </w:hyperlink>
    </w:p>
    <w:p w14:paraId="2EF83B83" w14:textId="77777777" w:rsidR="00506704" w:rsidRDefault="00506704" w:rsidP="002E20B0">
      <w:pPr>
        <w:spacing w:after="0"/>
        <w:jc w:val="both"/>
        <w:rPr>
          <w:rFonts w:ascii="Arial" w:eastAsia="Calibri" w:hAnsi="Arial" w:cs="Arial"/>
          <w:b/>
        </w:rPr>
      </w:pPr>
    </w:p>
    <w:p w14:paraId="5DB6E70E" w14:textId="77777777" w:rsidR="00FA0D42" w:rsidRPr="00165719" w:rsidRDefault="00FA0D42" w:rsidP="002E20B0">
      <w:pPr>
        <w:spacing w:after="0"/>
        <w:jc w:val="both"/>
        <w:rPr>
          <w:rFonts w:ascii="Arial" w:eastAsia="Calibri" w:hAnsi="Arial" w:cs="Arial"/>
          <w:lang w:val="es-MX"/>
        </w:rPr>
      </w:pPr>
    </w:p>
    <w:p w14:paraId="4CCADFDF" w14:textId="77777777" w:rsidR="00071CE3" w:rsidRPr="00165719" w:rsidRDefault="00071CE3" w:rsidP="002E26E3">
      <w:pPr>
        <w:spacing w:after="0"/>
        <w:jc w:val="both"/>
        <w:rPr>
          <w:rFonts w:ascii="Arial" w:eastAsia="Calibri" w:hAnsi="Arial" w:cs="Arial"/>
          <w:lang w:val="es-MX"/>
        </w:rPr>
      </w:pPr>
    </w:p>
    <w:p w14:paraId="1DFB5B69" w14:textId="77777777" w:rsidR="009F516F" w:rsidRPr="00165719" w:rsidRDefault="009F516F" w:rsidP="002E26E3">
      <w:pPr>
        <w:spacing w:after="0"/>
        <w:jc w:val="both"/>
        <w:rPr>
          <w:rFonts w:ascii="Arial" w:eastAsia="Calibri" w:hAnsi="Arial" w:cs="Arial"/>
          <w:lang w:val="es-MX"/>
        </w:rPr>
      </w:pPr>
    </w:p>
    <w:p w14:paraId="4EEE861D" w14:textId="77777777" w:rsidR="009F516F" w:rsidRPr="00165719" w:rsidRDefault="009F516F" w:rsidP="002E26E3">
      <w:pPr>
        <w:spacing w:after="0"/>
        <w:jc w:val="both"/>
        <w:rPr>
          <w:rFonts w:ascii="Arial" w:eastAsia="Calibri" w:hAnsi="Arial" w:cs="Arial"/>
          <w:lang w:val="es-MX"/>
        </w:rPr>
      </w:pPr>
    </w:p>
    <w:p w14:paraId="2F9BDE81" w14:textId="77777777" w:rsidR="00977DB8" w:rsidRPr="0004734A" w:rsidRDefault="005D792C" w:rsidP="002E26E3">
      <w:pPr>
        <w:spacing w:after="0"/>
        <w:jc w:val="both"/>
        <w:rPr>
          <w:rFonts w:ascii="Arial" w:hAnsi="Arial" w:cs="Arial"/>
          <w:b/>
          <w:lang w:val="fr-FR"/>
        </w:rPr>
      </w:pPr>
      <w:r w:rsidRPr="0004734A">
        <w:rPr>
          <w:rFonts w:ascii="Arial" w:hAnsi="Arial" w:cs="Arial"/>
          <w:b/>
          <w:lang w:val="fr-FR"/>
        </w:rPr>
        <w:t>ANEXOS</w:t>
      </w:r>
    </w:p>
    <w:p w14:paraId="09B3B7C9" w14:textId="77777777" w:rsidR="00985332" w:rsidRPr="0004734A" w:rsidRDefault="00985332" w:rsidP="002E26E3">
      <w:pPr>
        <w:spacing w:after="0"/>
        <w:jc w:val="both"/>
        <w:rPr>
          <w:rFonts w:ascii="Arial" w:hAnsi="Arial" w:cs="Arial"/>
          <w:b/>
          <w:lang w:val="fr-FR"/>
        </w:rPr>
      </w:pPr>
    </w:p>
    <w:p w14:paraId="4E9E40FB" w14:textId="77777777" w:rsidR="002E20B0" w:rsidRPr="0004734A" w:rsidRDefault="002E20B0" w:rsidP="00383E7E">
      <w:pPr>
        <w:numPr>
          <w:ilvl w:val="0"/>
          <w:numId w:val="3"/>
        </w:numPr>
        <w:spacing w:after="0"/>
        <w:jc w:val="both"/>
        <w:rPr>
          <w:rFonts w:ascii="Arial" w:hAnsi="Arial" w:cs="Arial"/>
        </w:rPr>
      </w:pPr>
      <w:r w:rsidRPr="0004734A">
        <w:rPr>
          <w:rFonts w:ascii="Arial" w:hAnsi="Arial" w:cs="Arial"/>
        </w:rPr>
        <w:t>Anexo I: Formulario de postulación.</w:t>
      </w:r>
    </w:p>
    <w:p w14:paraId="282FC868" w14:textId="77777777" w:rsidR="002E20B0" w:rsidRPr="0004734A" w:rsidRDefault="002E20B0" w:rsidP="00383E7E">
      <w:pPr>
        <w:numPr>
          <w:ilvl w:val="0"/>
          <w:numId w:val="3"/>
        </w:numPr>
        <w:spacing w:after="0"/>
        <w:jc w:val="both"/>
        <w:rPr>
          <w:rFonts w:ascii="Arial" w:hAnsi="Arial" w:cs="Arial"/>
        </w:rPr>
      </w:pPr>
      <w:r w:rsidRPr="0004734A">
        <w:rPr>
          <w:rFonts w:ascii="Arial" w:hAnsi="Arial" w:cs="Arial"/>
        </w:rPr>
        <w:t xml:space="preserve">Anexo II: </w:t>
      </w:r>
      <w:r w:rsidR="00FA0D42" w:rsidRPr="0004734A">
        <w:rPr>
          <w:rFonts w:ascii="Arial" w:hAnsi="Arial" w:cs="Arial"/>
        </w:rPr>
        <w:t>Carta de Patrocinio Institucional</w:t>
      </w:r>
      <w:r w:rsidRPr="0004734A">
        <w:rPr>
          <w:rFonts w:ascii="Arial" w:hAnsi="Arial" w:cs="Arial"/>
        </w:rPr>
        <w:t xml:space="preserve">. </w:t>
      </w:r>
    </w:p>
    <w:p w14:paraId="4C2814D9" w14:textId="77777777" w:rsidR="002E20B0" w:rsidRPr="0004734A" w:rsidRDefault="002E20B0" w:rsidP="00383E7E">
      <w:pPr>
        <w:numPr>
          <w:ilvl w:val="0"/>
          <w:numId w:val="3"/>
        </w:numPr>
        <w:spacing w:after="0"/>
        <w:jc w:val="both"/>
        <w:rPr>
          <w:rFonts w:ascii="Arial" w:hAnsi="Arial" w:cs="Arial"/>
        </w:rPr>
      </w:pPr>
      <w:r w:rsidRPr="0004734A">
        <w:rPr>
          <w:rFonts w:ascii="Arial" w:hAnsi="Arial" w:cs="Arial"/>
        </w:rPr>
        <w:t xml:space="preserve">Anexo III: </w:t>
      </w:r>
      <w:r w:rsidR="00FA0D42" w:rsidRPr="0004734A">
        <w:rPr>
          <w:rFonts w:ascii="Arial" w:hAnsi="Arial" w:cs="Arial"/>
        </w:rPr>
        <w:t>Carta de Compromiso de Participación del Postulante</w:t>
      </w:r>
      <w:r w:rsidRPr="0004734A">
        <w:rPr>
          <w:rFonts w:ascii="Arial" w:hAnsi="Arial" w:cs="Arial"/>
        </w:rPr>
        <w:t>.</w:t>
      </w:r>
    </w:p>
    <w:p w14:paraId="38B4A538" w14:textId="77777777" w:rsidR="00FA0D42" w:rsidRPr="0004734A" w:rsidRDefault="002E20B0" w:rsidP="00383E7E">
      <w:pPr>
        <w:numPr>
          <w:ilvl w:val="0"/>
          <w:numId w:val="3"/>
        </w:numPr>
        <w:spacing w:after="0"/>
        <w:jc w:val="both"/>
        <w:rPr>
          <w:rFonts w:ascii="Arial" w:hAnsi="Arial" w:cs="Arial"/>
        </w:rPr>
      </w:pPr>
      <w:r w:rsidRPr="0004734A">
        <w:rPr>
          <w:rFonts w:ascii="Arial" w:hAnsi="Arial" w:cs="Arial"/>
        </w:rPr>
        <w:t xml:space="preserve">Anexo IV: </w:t>
      </w:r>
      <w:r w:rsidR="00FA0D42" w:rsidRPr="0004734A">
        <w:rPr>
          <w:rFonts w:ascii="Arial" w:hAnsi="Arial" w:cs="Arial"/>
        </w:rPr>
        <w:t>Certificado Laboral.</w:t>
      </w:r>
    </w:p>
    <w:p w14:paraId="05332DC3" w14:textId="17A6A612" w:rsidR="00FA0D42" w:rsidRPr="0004734A" w:rsidRDefault="003E307E" w:rsidP="00383E7E">
      <w:pPr>
        <w:numPr>
          <w:ilvl w:val="0"/>
          <w:numId w:val="3"/>
        </w:numPr>
        <w:spacing w:after="0"/>
        <w:jc w:val="both"/>
        <w:rPr>
          <w:rFonts w:ascii="Arial" w:hAnsi="Arial" w:cs="Arial"/>
        </w:rPr>
      </w:pPr>
      <w:r>
        <w:rPr>
          <w:rFonts w:ascii="Arial" w:hAnsi="Arial" w:cs="Arial"/>
        </w:rPr>
        <w:t xml:space="preserve">Anexo V: Propuesta de </w:t>
      </w:r>
      <w:r w:rsidR="00CA63D1">
        <w:rPr>
          <w:rFonts w:ascii="Arial" w:hAnsi="Arial" w:cs="Arial"/>
        </w:rPr>
        <w:t>Plan de Acción</w:t>
      </w:r>
      <w:r w:rsidR="00FA0D42" w:rsidRPr="0004734A">
        <w:rPr>
          <w:rFonts w:ascii="Arial" w:hAnsi="Arial" w:cs="Arial"/>
        </w:rPr>
        <w:t>.</w:t>
      </w:r>
    </w:p>
    <w:p w14:paraId="176F5235" w14:textId="77777777" w:rsidR="00722BCD" w:rsidRPr="0004734A" w:rsidRDefault="00722BCD" w:rsidP="00722BCD">
      <w:pPr>
        <w:numPr>
          <w:ilvl w:val="0"/>
          <w:numId w:val="3"/>
        </w:numPr>
        <w:spacing w:after="0"/>
        <w:jc w:val="both"/>
        <w:rPr>
          <w:rFonts w:ascii="Arial" w:hAnsi="Arial" w:cs="Arial"/>
        </w:rPr>
      </w:pPr>
      <w:r w:rsidRPr="0004734A">
        <w:rPr>
          <w:rFonts w:ascii="Arial" w:hAnsi="Arial" w:cs="Arial"/>
        </w:rPr>
        <w:t xml:space="preserve">Anexo VI: Programa Preliminar </w:t>
      </w:r>
    </w:p>
    <w:p w14:paraId="24B16FDB" w14:textId="77777777" w:rsidR="002E20B0" w:rsidRPr="0004734A" w:rsidRDefault="00FA0D42" w:rsidP="00383E7E">
      <w:pPr>
        <w:numPr>
          <w:ilvl w:val="0"/>
          <w:numId w:val="3"/>
        </w:numPr>
        <w:spacing w:after="0"/>
        <w:jc w:val="both"/>
        <w:rPr>
          <w:rFonts w:ascii="Arial" w:hAnsi="Arial" w:cs="Arial"/>
        </w:rPr>
      </w:pPr>
      <w:r w:rsidRPr="0004734A">
        <w:rPr>
          <w:rFonts w:ascii="Arial" w:hAnsi="Arial" w:cs="Arial"/>
        </w:rPr>
        <w:t>Anexo VI</w:t>
      </w:r>
      <w:r w:rsidR="00722BCD">
        <w:rPr>
          <w:rFonts w:ascii="Arial" w:hAnsi="Arial" w:cs="Arial"/>
        </w:rPr>
        <w:t>I</w:t>
      </w:r>
      <w:r w:rsidRPr="0004734A">
        <w:rPr>
          <w:rFonts w:ascii="Arial" w:hAnsi="Arial" w:cs="Arial"/>
        </w:rPr>
        <w:t xml:space="preserve">: </w:t>
      </w:r>
      <w:r w:rsidR="002E20B0" w:rsidRPr="0004734A">
        <w:rPr>
          <w:rFonts w:ascii="Arial" w:hAnsi="Arial" w:cs="Arial"/>
        </w:rPr>
        <w:t>Lista de Puntos Focales.</w:t>
      </w:r>
    </w:p>
    <w:p w14:paraId="461CEBAA" w14:textId="77777777" w:rsidR="00FA0D42" w:rsidRPr="0004734A" w:rsidRDefault="00FA0D42" w:rsidP="0010511F">
      <w:pPr>
        <w:spacing w:after="0"/>
        <w:ind w:left="720"/>
        <w:jc w:val="both"/>
        <w:rPr>
          <w:rFonts w:ascii="Arial" w:hAnsi="Arial" w:cs="Arial"/>
        </w:rPr>
      </w:pPr>
    </w:p>
    <w:sectPr w:rsidR="00FA0D42" w:rsidRPr="0004734A">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4CF552" w16cid:durableId="25AF7572"/>
  <w16cid:commentId w16cid:paraId="47290A75" w16cid:durableId="25AF7573"/>
  <w16cid:commentId w16cid:paraId="2BF8F7CC" w16cid:durableId="25AF7779"/>
  <w16cid:commentId w16cid:paraId="11FC8AD9" w16cid:durableId="25AF7574"/>
  <w16cid:commentId w16cid:paraId="2D66D690" w16cid:durableId="25AF77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EC7E5" w14:textId="77777777" w:rsidR="004C27CC" w:rsidRDefault="004C27CC" w:rsidP="00512685">
      <w:pPr>
        <w:spacing w:after="0" w:line="240" w:lineRule="auto"/>
      </w:pPr>
      <w:r>
        <w:separator/>
      </w:r>
    </w:p>
  </w:endnote>
  <w:endnote w:type="continuationSeparator" w:id="0">
    <w:p w14:paraId="619F8F95" w14:textId="77777777" w:rsidR="004C27CC" w:rsidRDefault="004C27CC" w:rsidP="0051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D763A" w14:textId="77777777" w:rsidR="004C27CC" w:rsidRDefault="004C27CC" w:rsidP="00512685">
      <w:pPr>
        <w:spacing w:after="0" w:line="240" w:lineRule="auto"/>
      </w:pPr>
      <w:r>
        <w:separator/>
      </w:r>
    </w:p>
  </w:footnote>
  <w:footnote w:type="continuationSeparator" w:id="0">
    <w:p w14:paraId="63D2DB39" w14:textId="77777777" w:rsidR="004C27CC" w:rsidRDefault="004C27CC" w:rsidP="00512685">
      <w:pPr>
        <w:spacing w:after="0" w:line="240" w:lineRule="auto"/>
      </w:pPr>
      <w:r>
        <w:continuationSeparator/>
      </w:r>
    </w:p>
  </w:footnote>
  <w:footnote w:id="1">
    <w:p w14:paraId="01AEC3F7" w14:textId="3AB8BA74" w:rsidR="002745B7" w:rsidRPr="00044344" w:rsidRDefault="002745B7" w:rsidP="00CB432F">
      <w:pPr>
        <w:spacing w:after="0"/>
        <w:jc w:val="both"/>
      </w:pPr>
      <w:r w:rsidRPr="005558C2">
        <w:rPr>
          <w:rStyle w:val="Refdenotaalpie"/>
          <w:sz w:val="18"/>
          <w:szCs w:val="18"/>
        </w:rPr>
        <w:footnoteRef/>
      </w:r>
      <w:r w:rsidRPr="005558C2">
        <w:rPr>
          <w:sz w:val="18"/>
          <w:szCs w:val="18"/>
        </w:rPr>
        <w:t xml:space="preserve"> </w:t>
      </w:r>
      <w:r w:rsidRPr="005558C2">
        <w:rPr>
          <w:rFonts w:ascii="Arial" w:hAnsi="Arial" w:cs="Arial"/>
          <w:sz w:val="18"/>
          <w:szCs w:val="18"/>
        </w:rPr>
        <w:t>Según la normativa vigente PUCV 1 hora pedagógica equivale a 45 minutos.</w:t>
      </w:r>
    </w:p>
  </w:footnote>
  <w:footnote w:id="2">
    <w:p w14:paraId="7E3A67F9" w14:textId="33911043" w:rsidR="002745B7" w:rsidRPr="005558C2" w:rsidRDefault="002745B7" w:rsidP="002D3A49">
      <w:pPr>
        <w:pStyle w:val="Textonotapie"/>
        <w:spacing w:after="0"/>
        <w:jc w:val="both"/>
        <w:rPr>
          <w:rFonts w:ascii="Arial" w:hAnsi="Arial" w:cs="Arial"/>
          <w:sz w:val="18"/>
          <w:szCs w:val="18"/>
        </w:rPr>
      </w:pPr>
      <w:r w:rsidRPr="005558C2">
        <w:rPr>
          <w:rStyle w:val="Refdenotaalpie"/>
          <w:rFonts w:ascii="Arial" w:hAnsi="Arial" w:cs="Arial"/>
          <w:sz w:val="18"/>
          <w:szCs w:val="18"/>
        </w:rPr>
        <w:footnoteRef/>
      </w:r>
      <w:r w:rsidRPr="005558C2">
        <w:rPr>
          <w:rFonts w:ascii="Arial" w:hAnsi="Arial" w:cs="Arial"/>
          <w:sz w:val="18"/>
          <w:szCs w:val="18"/>
        </w:rPr>
        <w:t xml:space="preserve"> Los días y horarios de clase podrán ser modificados por la coordinación académica del </w:t>
      </w:r>
      <w:r w:rsidR="00EF169B">
        <w:rPr>
          <w:rFonts w:ascii="Arial" w:hAnsi="Arial" w:cs="Arial"/>
          <w:sz w:val="18"/>
          <w:szCs w:val="18"/>
        </w:rPr>
        <w:t>C</w:t>
      </w:r>
      <w:r w:rsidR="00EF169B" w:rsidRPr="005558C2">
        <w:rPr>
          <w:rFonts w:ascii="Arial" w:hAnsi="Arial" w:cs="Arial"/>
          <w:sz w:val="18"/>
          <w:szCs w:val="18"/>
        </w:rPr>
        <w:t xml:space="preserve">urso </w:t>
      </w:r>
      <w:r w:rsidR="00EF169B">
        <w:rPr>
          <w:rFonts w:ascii="Arial" w:hAnsi="Arial" w:cs="Arial"/>
          <w:sz w:val="18"/>
          <w:szCs w:val="18"/>
        </w:rPr>
        <w:t>I</w:t>
      </w:r>
      <w:r w:rsidR="00EF169B" w:rsidRPr="005558C2">
        <w:rPr>
          <w:rFonts w:ascii="Arial" w:hAnsi="Arial" w:cs="Arial"/>
          <w:sz w:val="18"/>
          <w:szCs w:val="18"/>
        </w:rPr>
        <w:t>nternacional</w:t>
      </w:r>
      <w:r w:rsidRPr="005558C2">
        <w:rPr>
          <w:rFonts w:ascii="Arial" w:hAnsi="Arial" w:cs="Arial"/>
          <w:sz w:val="18"/>
          <w:szCs w:val="18"/>
        </w:rPr>
        <w:t>, lo cual será informado con la debida antelación a quienes resulten seleccionados.</w:t>
      </w:r>
    </w:p>
  </w:footnote>
  <w:footnote w:id="3">
    <w:p w14:paraId="08AA0B88" w14:textId="77777777" w:rsidR="002745B7" w:rsidRPr="002D3A49" w:rsidRDefault="002745B7" w:rsidP="002D3A49">
      <w:pPr>
        <w:pStyle w:val="Textonotapie"/>
        <w:spacing w:after="60" w:line="240" w:lineRule="auto"/>
        <w:jc w:val="both"/>
        <w:rPr>
          <w:rFonts w:ascii="Arial" w:hAnsi="Arial" w:cs="Arial"/>
        </w:rPr>
      </w:pPr>
      <w:r w:rsidRPr="005558C2">
        <w:rPr>
          <w:rStyle w:val="Refdenotaalpie"/>
          <w:rFonts w:ascii="Arial" w:hAnsi="Arial" w:cs="Arial"/>
          <w:sz w:val="18"/>
          <w:szCs w:val="18"/>
        </w:rPr>
        <w:footnoteRef/>
      </w:r>
      <w:r w:rsidRPr="005558C2">
        <w:rPr>
          <w:rFonts w:ascii="Arial" w:hAnsi="Arial" w:cs="Arial"/>
          <w:sz w:val="18"/>
          <w:szCs w:val="18"/>
        </w:rPr>
        <w:t>No se financiará ningún ítem adicional a los mencionados anteriormente. Gastos personales deberán ser cubierto por cada participante.</w:t>
      </w:r>
      <w:r w:rsidRPr="002D3A49">
        <w:rPr>
          <w:rFonts w:ascii="Arial" w:hAnsi="Arial" w:cs="Arial"/>
        </w:rPr>
        <w:t xml:space="preserve"> </w:t>
      </w:r>
    </w:p>
  </w:footnote>
  <w:footnote w:id="4">
    <w:p w14:paraId="4C0FD2F2" w14:textId="6E6A4C24" w:rsidR="00266368" w:rsidRPr="00CB432F" w:rsidRDefault="00266368">
      <w:pPr>
        <w:pStyle w:val="Textonotapie"/>
        <w:rPr>
          <w:sz w:val="18"/>
          <w:szCs w:val="18"/>
          <w:lang w:val="es-ES"/>
        </w:rPr>
      </w:pPr>
      <w:r w:rsidRPr="00CB432F">
        <w:rPr>
          <w:rStyle w:val="Refdenotaalpie"/>
          <w:sz w:val="18"/>
          <w:szCs w:val="18"/>
        </w:rPr>
        <w:footnoteRef/>
      </w:r>
      <w:r w:rsidRPr="00CB432F">
        <w:rPr>
          <w:sz w:val="18"/>
          <w:szCs w:val="18"/>
        </w:rPr>
        <w:t xml:space="preserve"> </w:t>
      </w:r>
      <w:r w:rsidRPr="00CB432F">
        <w:rPr>
          <w:rFonts w:ascii="Arial" w:hAnsi="Arial" w:cs="Arial"/>
          <w:sz w:val="18"/>
          <w:szCs w:val="18"/>
          <w:lang w:val="es-ES"/>
        </w:rPr>
        <w:t>Cada participante deberá consultar con su respectivo punto focal el formato en que solicitarán la documentación.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7D007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1053C8"/>
    <w:multiLevelType w:val="hybridMultilevel"/>
    <w:tmpl w:val="EA22B224"/>
    <w:lvl w:ilvl="0" w:tplc="D546564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BA019C6"/>
    <w:multiLevelType w:val="hybridMultilevel"/>
    <w:tmpl w:val="F998E71C"/>
    <w:lvl w:ilvl="0" w:tplc="CC267FD2">
      <w:start w:val="1"/>
      <w:numFmt w:val="decimal"/>
      <w:lvlText w:val="%1."/>
      <w:lvlJc w:val="left"/>
      <w:pPr>
        <w:tabs>
          <w:tab w:val="num" w:pos="720"/>
        </w:tabs>
        <w:ind w:left="720" w:hanging="360"/>
      </w:pPr>
      <w:rPr>
        <w:rFonts w:hint="default"/>
        <w:color w:val="FFFFF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0D43F0"/>
    <w:multiLevelType w:val="multilevel"/>
    <w:tmpl w:val="3C2CB7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2C44B7"/>
    <w:multiLevelType w:val="hybridMultilevel"/>
    <w:tmpl w:val="C5C01324"/>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1163D54"/>
    <w:multiLevelType w:val="hybridMultilevel"/>
    <w:tmpl w:val="5B9CE8D0"/>
    <w:lvl w:ilvl="0" w:tplc="B14C360C">
      <w:start w:val="1"/>
      <w:numFmt w:val="decimal"/>
      <w:lvlText w:val="%1."/>
      <w:lvlJc w:val="left"/>
      <w:pPr>
        <w:ind w:left="720" w:hanging="360"/>
      </w:pPr>
      <w:rPr>
        <w:b w:val="0"/>
        <w:i w:val="0"/>
        <w:sz w:val="24"/>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nsid w:val="152303F0"/>
    <w:multiLevelType w:val="hybridMultilevel"/>
    <w:tmpl w:val="5FAE027C"/>
    <w:lvl w:ilvl="0" w:tplc="C6F0789E">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06E5DD5"/>
    <w:multiLevelType w:val="hybridMultilevel"/>
    <w:tmpl w:val="A2FAEA9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FC04C9"/>
    <w:multiLevelType w:val="hybridMultilevel"/>
    <w:tmpl w:val="2D741194"/>
    <w:lvl w:ilvl="0" w:tplc="A13AAEFA">
      <w:start w:val="1"/>
      <w:numFmt w:val="decimal"/>
      <w:lvlText w:val="%1)"/>
      <w:lvlJc w:val="left"/>
      <w:pPr>
        <w:ind w:left="720" w:hanging="360"/>
      </w:pPr>
      <w:rPr>
        <w:rFonts w:ascii="Arial" w:eastAsia="Calibri" w:hAnsi="Arial" w:cs="Arial"/>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nsid w:val="30AB4CC3"/>
    <w:multiLevelType w:val="hybridMultilevel"/>
    <w:tmpl w:val="E910AB00"/>
    <w:lvl w:ilvl="0" w:tplc="C6CC2FB8">
      <w:start w:val="1"/>
      <w:numFmt w:val="upperRoman"/>
      <w:lvlText w:val="%1."/>
      <w:lvlJc w:val="left"/>
      <w:pPr>
        <w:ind w:left="1080" w:hanging="720"/>
      </w:pPr>
      <w:rPr>
        <w:rFonts w:hint="default"/>
      </w:rPr>
    </w:lvl>
    <w:lvl w:ilvl="1" w:tplc="C76E79C4">
      <w:start w:val="1"/>
      <w:numFmt w:val="decimal"/>
      <w:lvlText w:val="%2)"/>
      <w:lvlJc w:val="left"/>
      <w:pPr>
        <w:ind w:left="1780" w:hanging="70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33005CA"/>
    <w:multiLevelType w:val="hybridMultilevel"/>
    <w:tmpl w:val="69EA97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C89221B"/>
    <w:multiLevelType w:val="hybridMultilevel"/>
    <w:tmpl w:val="44C8438C"/>
    <w:lvl w:ilvl="0" w:tplc="340A0011">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FE9198F"/>
    <w:multiLevelType w:val="hybridMultilevel"/>
    <w:tmpl w:val="A2FAEA9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A1A1E33"/>
    <w:multiLevelType w:val="hybridMultilevel"/>
    <w:tmpl w:val="7E54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C5C2E"/>
    <w:multiLevelType w:val="hybridMultilevel"/>
    <w:tmpl w:val="45683A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EB2E0E"/>
    <w:multiLevelType w:val="hybridMultilevel"/>
    <w:tmpl w:val="F56857D4"/>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39B30E7"/>
    <w:multiLevelType w:val="hybridMultilevel"/>
    <w:tmpl w:val="1A96547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79249B0"/>
    <w:multiLevelType w:val="multilevel"/>
    <w:tmpl w:val="591C03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1750ECA"/>
    <w:multiLevelType w:val="hybridMultilevel"/>
    <w:tmpl w:val="BE24EC48"/>
    <w:lvl w:ilvl="0" w:tplc="391A0ECC">
      <w:start w:val="1"/>
      <w:numFmt w:val="decimal"/>
      <w:lvlText w:val="%1)"/>
      <w:lvlJc w:val="left"/>
      <w:pPr>
        <w:ind w:left="720" w:hanging="360"/>
      </w:pPr>
      <w:rPr>
        <w:rFonts w:ascii="Arial" w:eastAsia="Calibri" w:hAnsi="Arial" w:cs="Arial"/>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nsid w:val="633B07A5"/>
    <w:multiLevelType w:val="hybridMultilevel"/>
    <w:tmpl w:val="137028E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nsid w:val="635154D9"/>
    <w:multiLevelType w:val="hybridMultilevel"/>
    <w:tmpl w:val="B86EDF36"/>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7BC5EBE"/>
    <w:multiLevelType w:val="hybridMultilevel"/>
    <w:tmpl w:val="B05C6816"/>
    <w:lvl w:ilvl="0" w:tplc="34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6211FC6"/>
    <w:multiLevelType w:val="hybridMultilevel"/>
    <w:tmpl w:val="50D68C22"/>
    <w:lvl w:ilvl="0" w:tplc="8E0035D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21"/>
  </w:num>
  <w:num w:numId="5">
    <w:abstractNumId w:val="6"/>
  </w:num>
  <w:num w:numId="6">
    <w:abstractNumId w:val="12"/>
  </w:num>
  <w:num w:numId="7">
    <w:abstractNumId w:val="23"/>
  </w:num>
  <w:num w:numId="8">
    <w:abstractNumId w:val="4"/>
  </w:num>
  <w:num w:numId="9">
    <w:abstractNumId w:val="7"/>
  </w:num>
  <w:num w:numId="10">
    <w:abstractNumId w:val="18"/>
  </w:num>
  <w:num w:numId="11">
    <w:abstractNumId w:val="17"/>
  </w:num>
  <w:num w:numId="12">
    <w:abstractNumId w:val="2"/>
  </w:num>
  <w:num w:numId="13">
    <w:abstractNumId w:val="14"/>
  </w:num>
  <w:num w:numId="14">
    <w:abstractNumId w:val="20"/>
  </w:num>
  <w:num w:numId="15">
    <w:abstractNumId w:val="16"/>
  </w:num>
  <w:num w:numId="16">
    <w:abstractNumId w:val="19"/>
  </w:num>
  <w:num w:numId="17">
    <w:abstractNumId w:val="9"/>
  </w:num>
  <w:num w:numId="18">
    <w:abstractNumId w:val="3"/>
  </w:num>
  <w:num w:numId="19">
    <w:abstractNumId w:val="0"/>
  </w:num>
  <w:num w:numId="20">
    <w:abstractNumId w:val="11"/>
  </w:num>
  <w:num w:numId="21">
    <w:abstractNumId w:val="13"/>
  </w:num>
  <w:num w:numId="22">
    <w:abstractNumId w:val="22"/>
  </w:num>
  <w:num w:numId="23">
    <w:abstractNumId w:val="1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61"/>
    <w:rsid w:val="000113ED"/>
    <w:rsid w:val="00011613"/>
    <w:rsid w:val="0002687B"/>
    <w:rsid w:val="000277B5"/>
    <w:rsid w:val="00027C54"/>
    <w:rsid w:val="0003477A"/>
    <w:rsid w:val="0003662B"/>
    <w:rsid w:val="00040C58"/>
    <w:rsid w:val="00040E71"/>
    <w:rsid w:val="00044344"/>
    <w:rsid w:val="00044C25"/>
    <w:rsid w:val="00045557"/>
    <w:rsid w:val="0004734A"/>
    <w:rsid w:val="00054385"/>
    <w:rsid w:val="00054388"/>
    <w:rsid w:val="00071CE3"/>
    <w:rsid w:val="00073CB7"/>
    <w:rsid w:val="0007455D"/>
    <w:rsid w:val="00075CD0"/>
    <w:rsid w:val="00086560"/>
    <w:rsid w:val="00096C3F"/>
    <w:rsid w:val="000A23B3"/>
    <w:rsid w:val="000A6BD3"/>
    <w:rsid w:val="000B4952"/>
    <w:rsid w:val="000B55E1"/>
    <w:rsid w:val="000B5CF6"/>
    <w:rsid w:val="000C5355"/>
    <w:rsid w:val="000C593B"/>
    <w:rsid w:val="000D53CB"/>
    <w:rsid w:val="000D66BF"/>
    <w:rsid w:val="000D73D6"/>
    <w:rsid w:val="000E17BE"/>
    <w:rsid w:val="000E301B"/>
    <w:rsid w:val="000E7673"/>
    <w:rsid w:val="000F33AC"/>
    <w:rsid w:val="000F4AB1"/>
    <w:rsid w:val="000F621C"/>
    <w:rsid w:val="001005B8"/>
    <w:rsid w:val="0010186C"/>
    <w:rsid w:val="0010389D"/>
    <w:rsid w:val="0010511F"/>
    <w:rsid w:val="001078B3"/>
    <w:rsid w:val="0011395E"/>
    <w:rsid w:val="00113E7C"/>
    <w:rsid w:val="00126C1C"/>
    <w:rsid w:val="00131F63"/>
    <w:rsid w:val="00134385"/>
    <w:rsid w:val="001419A5"/>
    <w:rsid w:val="00145201"/>
    <w:rsid w:val="001510A0"/>
    <w:rsid w:val="001520AE"/>
    <w:rsid w:val="00152419"/>
    <w:rsid w:val="00157DE3"/>
    <w:rsid w:val="00165719"/>
    <w:rsid w:val="00172CE5"/>
    <w:rsid w:val="0017400D"/>
    <w:rsid w:val="001770AA"/>
    <w:rsid w:val="0018567A"/>
    <w:rsid w:val="001922D7"/>
    <w:rsid w:val="00195B10"/>
    <w:rsid w:val="001A4D2D"/>
    <w:rsid w:val="001B193A"/>
    <w:rsid w:val="001B1F00"/>
    <w:rsid w:val="001B67E8"/>
    <w:rsid w:val="001B6A33"/>
    <w:rsid w:val="001C1E86"/>
    <w:rsid w:val="001C6526"/>
    <w:rsid w:val="001D146F"/>
    <w:rsid w:val="001E7591"/>
    <w:rsid w:val="001F1E6C"/>
    <w:rsid w:val="002027F3"/>
    <w:rsid w:val="00203AF4"/>
    <w:rsid w:val="00212C8A"/>
    <w:rsid w:val="002131B0"/>
    <w:rsid w:val="00213327"/>
    <w:rsid w:val="002155C1"/>
    <w:rsid w:val="00215FA2"/>
    <w:rsid w:val="002175C4"/>
    <w:rsid w:val="00220AB7"/>
    <w:rsid w:val="00224578"/>
    <w:rsid w:val="00224F1C"/>
    <w:rsid w:val="002256E5"/>
    <w:rsid w:val="0023290D"/>
    <w:rsid w:val="00232F14"/>
    <w:rsid w:val="00235CC3"/>
    <w:rsid w:val="00237B32"/>
    <w:rsid w:val="00243DFE"/>
    <w:rsid w:val="00244BCE"/>
    <w:rsid w:val="00254CD1"/>
    <w:rsid w:val="00255932"/>
    <w:rsid w:val="002572D6"/>
    <w:rsid w:val="0026012B"/>
    <w:rsid w:val="00263B9E"/>
    <w:rsid w:val="00266368"/>
    <w:rsid w:val="002671FC"/>
    <w:rsid w:val="002714E5"/>
    <w:rsid w:val="002745B7"/>
    <w:rsid w:val="002839BC"/>
    <w:rsid w:val="00283B61"/>
    <w:rsid w:val="00283EE8"/>
    <w:rsid w:val="00284C0D"/>
    <w:rsid w:val="002860FC"/>
    <w:rsid w:val="00287087"/>
    <w:rsid w:val="00287557"/>
    <w:rsid w:val="00293D34"/>
    <w:rsid w:val="00296416"/>
    <w:rsid w:val="002A4427"/>
    <w:rsid w:val="002B1979"/>
    <w:rsid w:val="002C0D20"/>
    <w:rsid w:val="002C2AFB"/>
    <w:rsid w:val="002D338B"/>
    <w:rsid w:val="002D3A49"/>
    <w:rsid w:val="002D4155"/>
    <w:rsid w:val="002D4F42"/>
    <w:rsid w:val="002E0D49"/>
    <w:rsid w:val="002E20B0"/>
    <w:rsid w:val="002E26E3"/>
    <w:rsid w:val="002E3DEF"/>
    <w:rsid w:val="002F328F"/>
    <w:rsid w:val="002F3C6D"/>
    <w:rsid w:val="00300532"/>
    <w:rsid w:val="00304428"/>
    <w:rsid w:val="00305EF8"/>
    <w:rsid w:val="00325632"/>
    <w:rsid w:val="00327C6F"/>
    <w:rsid w:val="00335168"/>
    <w:rsid w:val="00351AD2"/>
    <w:rsid w:val="0035794B"/>
    <w:rsid w:val="0036152B"/>
    <w:rsid w:val="00365277"/>
    <w:rsid w:val="00366FE1"/>
    <w:rsid w:val="003673CB"/>
    <w:rsid w:val="00372D23"/>
    <w:rsid w:val="003752D0"/>
    <w:rsid w:val="003819D9"/>
    <w:rsid w:val="003824C9"/>
    <w:rsid w:val="003827ED"/>
    <w:rsid w:val="0038346A"/>
    <w:rsid w:val="00383AE0"/>
    <w:rsid w:val="00383E7E"/>
    <w:rsid w:val="00384009"/>
    <w:rsid w:val="0038606E"/>
    <w:rsid w:val="00387C50"/>
    <w:rsid w:val="00391768"/>
    <w:rsid w:val="00394020"/>
    <w:rsid w:val="003946B4"/>
    <w:rsid w:val="0039544B"/>
    <w:rsid w:val="00395CD6"/>
    <w:rsid w:val="003A1901"/>
    <w:rsid w:val="003A3AB6"/>
    <w:rsid w:val="003A3C4A"/>
    <w:rsid w:val="003B1FDB"/>
    <w:rsid w:val="003B5A09"/>
    <w:rsid w:val="003B68EF"/>
    <w:rsid w:val="003C03BA"/>
    <w:rsid w:val="003C4745"/>
    <w:rsid w:val="003C7B30"/>
    <w:rsid w:val="003D3BED"/>
    <w:rsid w:val="003D605D"/>
    <w:rsid w:val="003E0328"/>
    <w:rsid w:val="003E18F1"/>
    <w:rsid w:val="003E2717"/>
    <w:rsid w:val="003E307E"/>
    <w:rsid w:val="003E313A"/>
    <w:rsid w:val="003E34DE"/>
    <w:rsid w:val="003E41CE"/>
    <w:rsid w:val="003F30A8"/>
    <w:rsid w:val="00400ECC"/>
    <w:rsid w:val="00401F23"/>
    <w:rsid w:val="00404F92"/>
    <w:rsid w:val="00406A9A"/>
    <w:rsid w:val="0041058B"/>
    <w:rsid w:val="00413F41"/>
    <w:rsid w:val="004156F6"/>
    <w:rsid w:val="00416260"/>
    <w:rsid w:val="004222C4"/>
    <w:rsid w:val="004241C8"/>
    <w:rsid w:val="00427701"/>
    <w:rsid w:val="00427BDB"/>
    <w:rsid w:val="00440923"/>
    <w:rsid w:val="00445F47"/>
    <w:rsid w:val="00450EDA"/>
    <w:rsid w:val="00451307"/>
    <w:rsid w:val="00454460"/>
    <w:rsid w:val="00463F58"/>
    <w:rsid w:val="00464099"/>
    <w:rsid w:val="00465D44"/>
    <w:rsid w:val="00467556"/>
    <w:rsid w:val="00470DD3"/>
    <w:rsid w:val="00474CB8"/>
    <w:rsid w:val="004769AC"/>
    <w:rsid w:val="00483932"/>
    <w:rsid w:val="00487325"/>
    <w:rsid w:val="004875C7"/>
    <w:rsid w:val="0049318F"/>
    <w:rsid w:val="00495740"/>
    <w:rsid w:val="004A5628"/>
    <w:rsid w:val="004A5D3E"/>
    <w:rsid w:val="004A67D2"/>
    <w:rsid w:val="004B2993"/>
    <w:rsid w:val="004B2DBD"/>
    <w:rsid w:val="004B434A"/>
    <w:rsid w:val="004C10FB"/>
    <w:rsid w:val="004C1D90"/>
    <w:rsid w:val="004C27CC"/>
    <w:rsid w:val="004C53E5"/>
    <w:rsid w:val="004C71BD"/>
    <w:rsid w:val="004D074B"/>
    <w:rsid w:val="004D5918"/>
    <w:rsid w:val="004E0B41"/>
    <w:rsid w:val="004E111C"/>
    <w:rsid w:val="004E1FC6"/>
    <w:rsid w:val="004E3FF3"/>
    <w:rsid w:val="004F0820"/>
    <w:rsid w:val="004F4C63"/>
    <w:rsid w:val="004F5552"/>
    <w:rsid w:val="00503492"/>
    <w:rsid w:val="005058D5"/>
    <w:rsid w:val="00506258"/>
    <w:rsid w:val="00506704"/>
    <w:rsid w:val="005105DF"/>
    <w:rsid w:val="00512685"/>
    <w:rsid w:val="0051289D"/>
    <w:rsid w:val="005149C5"/>
    <w:rsid w:val="0052156E"/>
    <w:rsid w:val="00523305"/>
    <w:rsid w:val="00523C46"/>
    <w:rsid w:val="00524BD6"/>
    <w:rsid w:val="0053142C"/>
    <w:rsid w:val="00532177"/>
    <w:rsid w:val="0053639E"/>
    <w:rsid w:val="00536671"/>
    <w:rsid w:val="00537CCE"/>
    <w:rsid w:val="005448F0"/>
    <w:rsid w:val="005471C8"/>
    <w:rsid w:val="00550725"/>
    <w:rsid w:val="00552AE8"/>
    <w:rsid w:val="005558C2"/>
    <w:rsid w:val="0055695D"/>
    <w:rsid w:val="0056308E"/>
    <w:rsid w:val="00570857"/>
    <w:rsid w:val="00570880"/>
    <w:rsid w:val="00573457"/>
    <w:rsid w:val="00573BF9"/>
    <w:rsid w:val="00586150"/>
    <w:rsid w:val="005863BB"/>
    <w:rsid w:val="00597694"/>
    <w:rsid w:val="00597B05"/>
    <w:rsid w:val="005A1740"/>
    <w:rsid w:val="005A3B17"/>
    <w:rsid w:val="005A40D1"/>
    <w:rsid w:val="005B5AA0"/>
    <w:rsid w:val="005B78DE"/>
    <w:rsid w:val="005C4FB8"/>
    <w:rsid w:val="005D4614"/>
    <w:rsid w:val="005D71AD"/>
    <w:rsid w:val="005D792C"/>
    <w:rsid w:val="005E0123"/>
    <w:rsid w:val="005E107F"/>
    <w:rsid w:val="005E5109"/>
    <w:rsid w:val="005E5996"/>
    <w:rsid w:val="005F32F9"/>
    <w:rsid w:val="005F3F46"/>
    <w:rsid w:val="005F4A65"/>
    <w:rsid w:val="005F4B7C"/>
    <w:rsid w:val="005F5626"/>
    <w:rsid w:val="005F5CE1"/>
    <w:rsid w:val="005F7B70"/>
    <w:rsid w:val="0060008B"/>
    <w:rsid w:val="006039D0"/>
    <w:rsid w:val="00613E57"/>
    <w:rsid w:val="00622507"/>
    <w:rsid w:val="006325EF"/>
    <w:rsid w:val="00636835"/>
    <w:rsid w:val="006509F0"/>
    <w:rsid w:val="00653A48"/>
    <w:rsid w:val="00654A32"/>
    <w:rsid w:val="0066055A"/>
    <w:rsid w:val="0066183D"/>
    <w:rsid w:val="00665131"/>
    <w:rsid w:val="00667371"/>
    <w:rsid w:val="00673050"/>
    <w:rsid w:val="006740F6"/>
    <w:rsid w:val="00690AB7"/>
    <w:rsid w:val="006A2762"/>
    <w:rsid w:val="006A7601"/>
    <w:rsid w:val="006A7B19"/>
    <w:rsid w:val="006B0626"/>
    <w:rsid w:val="006B0B9A"/>
    <w:rsid w:val="006B0FBB"/>
    <w:rsid w:val="006B4939"/>
    <w:rsid w:val="006C4F98"/>
    <w:rsid w:val="006C6D24"/>
    <w:rsid w:val="006D0802"/>
    <w:rsid w:val="006D54B4"/>
    <w:rsid w:val="006E0216"/>
    <w:rsid w:val="006E6168"/>
    <w:rsid w:val="006F0D6A"/>
    <w:rsid w:val="006F1E9C"/>
    <w:rsid w:val="006F3A58"/>
    <w:rsid w:val="006F5AEA"/>
    <w:rsid w:val="006F67F9"/>
    <w:rsid w:val="006F79D0"/>
    <w:rsid w:val="0070031B"/>
    <w:rsid w:val="0070104D"/>
    <w:rsid w:val="007016DF"/>
    <w:rsid w:val="00703A0D"/>
    <w:rsid w:val="00703A32"/>
    <w:rsid w:val="007118A3"/>
    <w:rsid w:val="00713326"/>
    <w:rsid w:val="007172B7"/>
    <w:rsid w:val="00717D4F"/>
    <w:rsid w:val="00722BCD"/>
    <w:rsid w:val="00732F6B"/>
    <w:rsid w:val="00733CD9"/>
    <w:rsid w:val="007419AE"/>
    <w:rsid w:val="00742AB1"/>
    <w:rsid w:val="00742E07"/>
    <w:rsid w:val="0074331B"/>
    <w:rsid w:val="00745484"/>
    <w:rsid w:val="00750A3F"/>
    <w:rsid w:val="007510B5"/>
    <w:rsid w:val="00761258"/>
    <w:rsid w:val="00762BF1"/>
    <w:rsid w:val="00765533"/>
    <w:rsid w:val="00766885"/>
    <w:rsid w:val="00766890"/>
    <w:rsid w:val="00770D43"/>
    <w:rsid w:val="00773213"/>
    <w:rsid w:val="0077794A"/>
    <w:rsid w:val="007808D6"/>
    <w:rsid w:val="007818C8"/>
    <w:rsid w:val="00781DF5"/>
    <w:rsid w:val="007912A6"/>
    <w:rsid w:val="007A0567"/>
    <w:rsid w:val="007A06DB"/>
    <w:rsid w:val="007A241F"/>
    <w:rsid w:val="007A452D"/>
    <w:rsid w:val="007A6D79"/>
    <w:rsid w:val="007A7879"/>
    <w:rsid w:val="007B6453"/>
    <w:rsid w:val="007C1F29"/>
    <w:rsid w:val="007C6B2F"/>
    <w:rsid w:val="007D0920"/>
    <w:rsid w:val="007D4364"/>
    <w:rsid w:val="007D4CA1"/>
    <w:rsid w:val="007E072D"/>
    <w:rsid w:val="007E39DC"/>
    <w:rsid w:val="007E5385"/>
    <w:rsid w:val="007F0308"/>
    <w:rsid w:val="007F2941"/>
    <w:rsid w:val="007F41EE"/>
    <w:rsid w:val="007F7C6A"/>
    <w:rsid w:val="00803FD3"/>
    <w:rsid w:val="00806D49"/>
    <w:rsid w:val="00807D26"/>
    <w:rsid w:val="00817FCB"/>
    <w:rsid w:val="00821310"/>
    <w:rsid w:val="00826E90"/>
    <w:rsid w:val="00827505"/>
    <w:rsid w:val="008334AF"/>
    <w:rsid w:val="00840639"/>
    <w:rsid w:val="0084634D"/>
    <w:rsid w:val="00853AB0"/>
    <w:rsid w:val="0085429D"/>
    <w:rsid w:val="00863F10"/>
    <w:rsid w:val="00866C65"/>
    <w:rsid w:val="0086744B"/>
    <w:rsid w:val="008801C7"/>
    <w:rsid w:val="00880515"/>
    <w:rsid w:val="008839C8"/>
    <w:rsid w:val="00886057"/>
    <w:rsid w:val="00890FBE"/>
    <w:rsid w:val="00897F7E"/>
    <w:rsid w:val="008A35BC"/>
    <w:rsid w:val="008B0343"/>
    <w:rsid w:val="008B510F"/>
    <w:rsid w:val="008C0D13"/>
    <w:rsid w:val="008C109E"/>
    <w:rsid w:val="008C458C"/>
    <w:rsid w:val="008C721C"/>
    <w:rsid w:val="008D0DEB"/>
    <w:rsid w:val="008D32CB"/>
    <w:rsid w:val="008D4616"/>
    <w:rsid w:val="008D4B3A"/>
    <w:rsid w:val="008D7264"/>
    <w:rsid w:val="008E1A8E"/>
    <w:rsid w:val="008E6AA1"/>
    <w:rsid w:val="008F5150"/>
    <w:rsid w:val="0090276F"/>
    <w:rsid w:val="0090568A"/>
    <w:rsid w:val="00905764"/>
    <w:rsid w:val="00910DD3"/>
    <w:rsid w:val="00911165"/>
    <w:rsid w:val="00912FC4"/>
    <w:rsid w:val="00915827"/>
    <w:rsid w:val="00916B55"/>
    <w:rsid w:val="00920225"/>
    <w:rsid w:val="009208D4"/>
    <w:rsid w:val="009222BA"/>
    <w:rsid w:val="00924CB0"/>
    <w:rsid w:val="00932771"/>
    <w:rsid w:val="0093662A"/>
    <w:rsid w:val="00940F8A"/>
    <w:rsid w:val="0094113D"/>
    <w:rsid w:val="0096462F"/>
    <w:rsid w:val="00964834"/>
    <w:rsid w:val="009649B0"/>
    <w:rsid w:val="00972D34"/>
    <w:rsid w:val="009747FB"/>
    <w:rsid w:val="009748E5"/>
    <w:rsid w:val="009754A1"/>
    <w:rsid w:val="009761A8"/>
    <w:rsid w:val="0097700D"/>
    <w:rsid w:val="00977DB8"/>
    <w:rsid w:val="00977E28"/>
    <w:rsid w:val="00980C8F"/>
    <w:rsid w:val="00982DAA"/>
    <w:rsid w:val="00985332"/>
    <w:rsid w:val="00994925"/>
    <w:rsid w:val="009A60F3"/>
    <w:rsid w:val="009B5354"/>
    <w:rsid w:val="009B554C"/>
    <w:rsid w:val="009C7633"/>
    <w:rsid w:val="009D3101"/>
    <w:rsid w:val="009E51C3"/>
    <w:rsid w:val="009E5A9D"/>
    <w:rsid w:val="009F0B16"/>
    <w:rsid w:val="009F23FF"/>
    <w:rsid w:val="009F4AE4"/>
    <w:rsid w:val="009F516F"/>
    <w:rsid w:val="009F6EFD"/>
    <w:rsid w:val="009F6F31"/>
    <w:rsid w:val="009F7E28"/>
    <w:rsid w:val="00A14E79"/>
    <w:rsid w:val="00A155A6"/>
    <w:rsid w:val="00A255F8"/>
    <w:rsid w:val="00A326A5"/>
    <w:rsid w:val="00A32EAC"/>
    <w:rsid w:val="00A413B6"/>
    <w:rsid w:val="00A43BC4"/>
    <w:rsid w:val="00A5668C"/>
    <w:rsid w:val="00A56D6B"/>
    <w:rsid w:val="00A5714B"/>
    <w:rsid w:val="00A60FFD"/>
    <w:rsid w:val="00A65A6D"/>
    <w:rsid w:val="00A66E6E"/>
    <w:rsid w:val="00A70220"/>
    <w:rsid w:val="00A87A17"/>
    <w:rsid w:val="00A92876"/>
    <w:rsid w:val="00A92B62"/>
    <w:rsid w:val="00A972E8"/>
    <w:rsid w:val="00AA33E0"/>
    <w:rsid w:val="00AA4130"/>
    <w:rsid w:val="00AA4E75"/>
    <w:rsid w:val="00AA6BA1"/>
    <w:rsid w:val="00AB79EE"/>
    <w:rsid w:val="00AC070A"/>
    <w:rsid w:val="00AC2131"/>
    <w:rsid w:val="00AC2657"/>
    <w:rsid w:val="00AC30EA"/>
    <w:rsid w:val="00AC31D6"/>
    <w:rsid w:val="00AC4B5D"/>
    <w:rsid w:val="00AC5563"/>
    <w:rsid w:val="00AC7D86"/>
    <w:rsid w:val="00AD6BBC"/>
    <w:rsid w:val="00AE5128"/>
    <w:rsid w:val="00AE6023"/>
    <w:rsid w:val="00AF0416"/>
    <w:rsid w:val="00AF4074"/>
    <w:rsid w:val="00B039CA"/>
    <w:rsid w:val="00B04090"/>
    <w:rsid w:val="00B106EC"/>
    <w:rsid w:val="00B20AF5"/>
    <w:rsid w:val="00B21A5C"/>
    <w:rsid w:val="00B26DFB"/>
    <w:rsid w:val="00B332F3"/>
    <w:rsid w:val="00B339C2"/>
    <w:rsid w:val="00B37124"/>
    <w:rsid w:val="00B405DC"/>
    <w:rsid w:val="00B46110"/>
    <w:rsid w:val="00B548A2"/>
    <w:rsid w:val="00B64AA0"/>
    <w:rsid w:val="00B7394F"/>
    <w:rsid w:val="00B77A2C"/>
    <w:rsid w:val="00B85D69"/>
    <w:rsid w:val="00B901DF"/>
    <w:rsid w:val="00B95909"/>
    <w:rsid w:val="00B95C29"/>
    <w:rsid w:val="00B96E43"/>
    <w:rsid w:val="00BA10BF"/>
    <w:rsid w:val="00BA7C97"/>
    <w:rsid w:val="00BB0988"/>
    <w:rsid w:val="00BB0E82"/>
    <w:rsid w:val="00BB7C88"/>
    <w:rsid w:val="00BC04BF"/>
    <w:rsid w:val="00BC37B9"/>
    <w:rsid w:val="00BC3B60"/>
    <w:rsid w:val="00BD7F67"/>
    <w:rsid w:val="00BE3950"/>
    <w:rsid w:val="00BE4309"/>
    <w:rsid w:val="00BF2D98"/>
    <w:rsid w:val="00BF2F7F"/>
    <w:rsid w:val="00BF3B01"/>
    <w:rsid w:val="00C00FA4"/>
    <w:rsid w:val="00C01008"/>
    <w:rsid w:val="00C020F7"/>
    <w:rsid w:val="00C06CF7"/>
    <w:rsid w:val="00C10D67"/>
    <w:rsid w:val="00C12C19"/>
    <w:rsid w:val="00C22CB0"/>
    <w:rsid w:val="00C26375"/>
    <w:rsid w:val="00C3635A"/>
    <w:rsid w:val="00C37647"/>
    <w:rsid w:val="00C43C24"/>
    <w:rsid w:val="00C44821"/>
    <w:rsid w:val="00C44CDD"/>
    <w:rsid w:val="00C47347"/>
    <w:rsid w:val="00C51220"/>
    <w:rsid w:val="00C51CA8"/>
    <w:rsid w:val="00C572FC"/>
    <w:rsid w:val="00C707C4"/>
    <w:rsid w:val="00C71F7A"/>
    <w:rsid w:val="00C73B80"/>
    <w:rsid w:val="00C75175"/>
    <w:rsid w:val="00C77CAA"/>
    <w:rsid w:val="00C80656"/>
    <w:rsid w:val="00C80920"/>
    <w:rsid w:val="00C848A7"/>
    <w:rsid w:val="00C862A1"/>
    <w:rsid w:val="00C92218"/>
    <w:rsid w:val="00C930E8"/>
    <w:rsid w:val="00C93C61"/>
    <w:rsid w:val="00C95162"/>
    <w:rsid w:val="00C95363"/>
    <w:rsid w:val="00CA359B"/>
    <w:rsid w:val="00CA63D1"/>
    <w:rsid w:val="00CB038A"/>
    <w:rsid w:val="00CB432F"/>
    <w:rsid w:val="00CB55E6"/>
    <w:rsid w:val="00CB5B6A"/>
    <w:rsid w:val="00CB7D27"/>
    <w:rsid w:val="00CC49DF"/>
    <w:rsid w:val="00CD04D5"/>
    <w:rsid w:val="00CD34B3"/>
    <w:rsid w:val="00CE0AC9"/>
    <w:rsid w:val="00CE0ACA"/>
    <w:rsid w:val="00CE3132"/>
    <w:rsid w:val="00CE4BA0"/>
    <w:rsid w:val="00CE5FDA"/>
    <w:rsid w:val="00CE6F4C"/>
    <w:rsid w:val="00CE7614"/>
    <w:rsid w:val="00CE7CDF"/>
    <w:rsid w:val="00CF0901"/>
    <w:rsid w:val="00CF3B5D"/>
    <w:rsid w:val="00CF6010"/>
    <w:rsid w:val="00CF7F1A"/>
    <w:rsid w:val="00D00EF4"/>
    <w:rsid w:val="00D0183C"/>
    <w:rsid w:val="00D032BA"/>
    <w:rsid w:val="00D047B2"/>
    <w:rsid w:val="00D12876"/>
    <w:rsid w:val="00D158C6"/>
    <w:rsid w:val="00D2129D"/>
    <w:rsid w:val="00D2304A"/>
    <w:rsid w:val="00D25509"/>
    <w:rsid w:val="00D263F8"/>
    <w:rsid w:val="00D30E2B"/>
    <w:rsid w:val="00D37A4C"/>
    <w:rsid w:val="00D41506"/>
    <w:rsid w:val="00D46EFB"/>
    <w:rsid w:val="00D47D99"/>
    <w:rsid w:val="00D50AAD"/>
    <w:rsid w:val="00D51D85"/>
    <w:rsid w:val="00D56A90"/>
    <w:rsid w:val="00D61AA4"/>
    <w:rsid w:val="00D6669F"/>
    <w:rsid w:val="00D74F46"/>
    <w:rsid w:val="00D76D20"/>
    <w:rsid w:val="00D857CF"/>
    <w:rsid w:val="00D87029"/>
    <w:rsid w:val="00D87AA0"/>
    <w:rsid w:val="00D90DA0"/>
    <w:rsid w:val="00D918ED"/>
    <w:rsid w:val="00D9398B"/>
    <w:rsid w:val="00D93FD0"/>
    <w:rsid w:val="00D955A2"/>
    <w:rsid w:val="00D96DDE"/>
    <w:rsid w:val="00D972AF"/>
    <w:rsid w:val="00DA5226"/>
    <w:rsid w:val="00DA6B17"/>
    <w:rsid w:val="00DB774D"/>
    <w:rsid w:val="00DC443D"/>
    <w:rsid w:val="00DC693D"/>
    <w:rsid w:val="00DE2B05"/>
    <w:rsid w:val="00DE57BF"/>
    <w:rsid w:val="00DE5DE5"/>
    <w:rsid w:val="00DE5E63"/>
    <w:rsid w:val="00DE6E1E"/>
    <w:rsid w:val="00DF0E7B"/>
    <w:rsid w:val="00DF2A32"/>
    <w:rsid w:val="00DF5F91"/>
    <w:rsid w:val="00DF67F1"/>
    <w:rsid w:val="00E02398"/>
    <w:rsid w:val="00E038E5"/>
    <w:rsid w:val="00E060A7"/>
    <w:rsid w:val="00E13945"/>
    <w:rsid w:val="00E13C2E"/>
    <w:rsid w:val="00E14F9E"/>
    <w:rsid w:val="00E20901"/>
    <w:rsid w:val="00E25978"/>
    <w:rsid w:val="00E2675A"/>
    <w:rsid w:val="00E36D48"/>
    <w:rsid w:val="00E43715"/>
    <w:rsid w:val="00E44A0B"/>
    <w:rsid w:val="00E466B7"/>
    <w:rsid w:val="00E52F64"/>
    <w:rsid w:val="00E55B58"/>
    <w:rsid w:val="00E55CC4"/>
    <w:rsid w:val="00E567D4"/>
    <w:rsid w:val="00E71765"/>
    <w:rsid w:val="00E72DED"/>
    <w:rsid w:val="00E91B47"/>
    <w:rsid w:val="00E96863"/>
    <w:rsid w:val="00E96BAE"/>
    <w:rsid w:val="00EA132E"/>
    <w:rsid w:val="00EA1CB9"/>
    <w:rsid w:val="00EA266D"/>
    <w:rsid w:val="00EB015B"/>
    <w:rsid w:val="00EB0207"/>
    <w:rsid w:val="00EB1345"/>
    <w:rsid w:val="00EB589D"/>
    <w:rsid w:val="00EC171F"/>
    <w:rsid w:val="00EC339A"/>
    <w:rsid w:val="00EC5933"/>
    <w:rsid w:val="00EC7FAE"/>
    <w:rsid w:val="00ED1593"/>
    <w:rsid w:val="00ED3D31"/>
    <w:rsid w:val="00ED5128"/>
    <w:rsid w:val="00ED6DDE"/>
    <w:rsid w:val="00EE195A"/>
    <w:rsid w:val="00EE7679"/>
    <w:rsid w:val="00EF169B"/>
    <w:rsid w:val="00EF562C"/>
    <w:rsid w:val="00F0003B"/>
    <w:rsid w:val="00F122C5"/>
    <w:rsid w:val="00F169EC"/>
    <w:rsid w:val="00F20B02"/>
    <w:rsid w:val="00F20B61"/>
    <w:rsid w:val="00F22F26"/>
    <w:rsid w:val="00F23311"/>
    <w:rsid w:val="00F236B6"/>
    <w:rsid w:val="00F341DC"/>
    <w:rsid w:val="00F345E9"/>
    <w:rsid w:val="00F528F7"/>
    <w:rsid w:val="00F574D6"/>
    <w:rsid w:val="00F62319"/>
    <w:rsid w:val="00F62E1F"/>
    <w:rsid w:val="00F656B0"/>
    <w:rsid w:val="00F65E5F"/>
    <w:rsid w:val="00F66C38"/>
    <w:rsid w:val="00F82231"/>
    <w:rsid w:val="00F842B7"/>
    <w:rsid w:val="00F845FC"/>
    <w:rsid w:val="00F90B63"/>
    <w:rsid w:val="00F95D77"/>
    <w:rsid w:val="00FA0D42"/>
    <w:rsid w:val="00FA0E2F"/>
    <w:rsid w:val="00FC52C5"/>
    <w:rsid w:val="00FD0AD6"/>
    <w:rsid w:val="00FD6C0D"/>
    <w:rsid w:val="00FE248D"/>
    <w:rsid w:val="00FE3E01"/>
    <w:rsid w:val="00FE7B71"/>
    <w:rsid w:val="00FF4B38"/>
    <w:rsid w:val="00FF644F"/>
    <w:rsid w:val="00FF6B9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58A6D3B"/>
  <w15:docId w15:val="{5937ED75-0EB3-433C-83A8-13EE7373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L" w:eastAsia="en-US"/>
    </w:rPr>
  </w:style>
  <w:style w:type="paragraph" w:styleId="Ttulo1">
    <w:name w:val="heading 1"/>
    <w:basedOn w:val="Normal"/>
    <w:next w:val="Normal"/>
    <w:link w:val="Ttulo1Car"/>
    <w:uiPriority w:val="9"/>
    <w:qFormat/>
    <w:rsid w:val="00C80920"/>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3827ED"/>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4331B"/>
    <w:pPr>
      <w:ind w:left="720"/>
      <w:contextualSpacing/>
    </w:pPr>
  </w:style>
  <w:style w:type="character" w:styleId="Hipervnculo">
    <w:name w:val="Hyperlink"/>
    <w:uiPriority w:val="99"/>
    <w:unhideWhenUsed/>
    <w:rsid w:val="00FE7B71"/>
    <w:rPr>
      <w:color w:val="0000FF"/>
      <w:u w:val="single"/>
    </w:rPr>
  </w:style>
  <w:style w:type="paragraph" w:styleId="Encabezado">
    <w:name w:val="header"/>
    <w:basedOn w:val="Normal"/>
    <w:link w:val="EncabezadoCar"/>
    <w:uiPriority w:val="99"/>
    <w:unhideWhenUsed/>
    <w:rsid w:val="005126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685"/>
  </w:style>
  <w:style w:type="paragraph" w:styleId="Piedepgina">
    <w:name w:val="footer"/>
    <w:basedOn w:val="Normal"/>
    <w:link w:val="PiedepginaCar"/>
    <w:uiPriority w:val="99"/>
    <w:unhideWhenUsed/>
    <w:rsid w:val="005126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685"/>
  </w:style>
  <w:style w:type="character" w:styleId="Refdecomentario">
    <w:name w:val="annotation reference"/>
    <w:uiPriority w:val="99"/>
    <w:unhideWhenUsed/>
    <w:rsid w:val="008B510F"/>
    <w:rPr>
      <w:sz w:val="16"/>
      <w:szCs w:val="16"/>
    </w:rPr>
  </w:style>
  <w:style w:type="paragraph" w:styleId="Textocomentario">
    <w:name w:val="annotation text"/>
    <w:basedOn w:val="Normal"/>
    <w:link w:val="TextocomentarioCar"/>
    <w:uiPriority w:val="99"/>
    <w:semiHidden/>
    <w:unhideWhenUsed/>
    <w:rsid w:val="008B510F"/>
    <w:rPr>
      <w:sz w:val="20"/>
      <w:szCs w:val="20"/>
    </w:rPr>
  </w:style>
  <w:style w:type="character" w:customStyle="1" w:styleId="TextocomentarioCar">
    <w:name w:val="Texto comentario Car"/>
    <w:link w:val="Textocomentario"/>
    <w:uiPriority w:val="99"/>
    <w:semiHidden/>
    <w:rsid w:val="008B510F"/>
    <w:rPr>
      <w:lang w:eastAsia="en-US"/>
    </w:rPr>
  </w:style>
  <w:style w:type="paragraph" w:styleId="Asuntodelcomentario">
    <w:name w:val="annotation subject"/>
    <w:basedOn w:val="Textocomentario"/>
    <w:next w:val="Textocomentario"/>
    <w:link w:val="AsuntodelcomentarioCar"/>
    <w:uiPriority w:val="99"/>
    <w:semiHidden/>
    <w:unhideWhenUsed/>
    <w:rsid w:val="008B510F"/>
    <w:rPr>
      <w:b/>
      <w:bCs/>
    </w:rPr>
  </w:style>
  <w:style w:type="character" w:customStyle="1" w:styleId="AsuntodelcomentarioCar">
    <w:name w:val="Asunto del comentario Car"/>
    <w:link w:val="Asuntodelcomentario"/>
    <w:uiPriority w:val="99"/>
    <w:semiHidden/>
    <w:rsid w:val="008B510F"/>
    <w:rPr>
      <w:b/>
      <w:bCs/>
      <w:lang w:eastAsia="en-US"/>
    </w:rPr>
  </w:style>
  <w:style w:type="paragraph" w:styleId="Textodeglobo">
    <w:name w:val="Balloon Text"/>
    <w:basedOn w:val="Normal"/>
    <w:link w:val="TextodegloboCar"/>
    <w:uiPriority w:val="99"/>
    <w:semiHidden/>
    <w:unhideWhenUsed/>
    <w:rsid w:val="008B510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B510F"/>
    <w:rPr>
      <w:rFonts w:ascii="Tahoma" w:hAnsi="Tahoma" w:cs="Tahoma"/>
      <w:sz w:val="16"/>
      <w:szCs w:val="16"/>
      <w:lang w:eastAsia="en-US"/>
    </w:rPr>
  </w:style>
  <w:style w:type="paragraph" w:customStyle="1" w:styleId="Default">
    <w:name w:val="Default"/>
    <w:rsid w:val="004875C7"/>
    <w:pPr>
      <w:autoSpaceDE w:val="0"/>
      <w:autoSpaceDN w:val="0"/>
      <w:adjustRightInd w:val="0"/>
    </w:pPr>
    <w:rPr>
      <w:rFonts w:ascii="Arial" w:eastAsia="Calibri" w:hAnsi="Arial" w:cs="Arial"/>
      <w:color w:val="000000"/>
      <w:sz w:val="24"/>
      <w:szCs w:val="24"/>
      <w:lang w:val="es-CL" w:eastAsia="en-US"/>
    </w:rPr>
  </w:style>
  <w:style w:type="table" w:styleId="Tablaconcuadrcula">
    <w:name w:val="Table Grid"/>
    <w:basedOn w:val="Tablanormal"/>
    <w:uiPriority w:val="59"/>
    <w:rsid w:val="001D1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073CB7"/>
    <w:rPr>
      <w:sz w:val="20"/>
      <w:szCs w:val="20"/>
    </w:rPr>
  </w:style>
  <w:style w:type="character" w:customStyle="1" w:styleId="TextonotapieCar">
    <w:name w:val="Texto nota pie Car"/>
    <w:link w:val="Textonotapie"/>
    <w:uiPriority w:val="99"/>
    <w:rsid w:val="00073CB7"/>
    <w:rPr>
      <w:lang w:eastAsia="en-US"/>
    </w:rPr>
  </w:style>
  <w:style w:type="character" w:styleId="Refdenotaalpie">
    <w:name w:val="footnote reference"/>
    <w:uiPriority w:val="99"/>
    <w:unhideWhenUsed/>
    <w:rsid w:val="00073CB7"/>
    <w:rPr>
      <w:vertAlign w:val="superscript"/>
    </w:rPr>
  </w:style>
  <w:style w:type="character" w:styleId="Hipervnculovisitado">
    <w:name w:val="FollowedHyperlink"/>
    <w:uiPriority w:val="99"/>
    <w:semiHidden/>
    <w:unhideWhenUsed/>
    <w:rsid w:val="00CE7CDF"/>
    <w:rPr>
      <w:color w:val="800080"/>
      <w:u w:val="single"/>
    </w:rPr>
  </w:style>
  <w:style w:type="character" w:customStyle="1" w:styleId="Mencinsinresolver1">
    <w:name w:val="Mención sin resolver1"/>
    <w:uiPriority w:val="99"/>
    <w:semiHidden/>
    <w:unhideWhenUsed/>
    <w:rsid w:val="00325632"/>
    <w:rPr>
      <w:color w:val="808080"/>
      <w:shd w:val="clear" w:color="auto" w:fill="E6E6E6"/>
    </w:rPr>
  </w:style>
  <w:style w:type="character" w:customStyle="1" w:styleId="Ttulo1Car">
    <w:name w:val="Título 1 Car"/>
    <w:link w:val="Ttulo1"/>
    <w:uiPriority w:val="9"/>
    <w:rsid w:val="00C80920"/>
    <w:rPr>
      <w:rFonts w:ascii="Cambria" w:eastAsia="Times New Roman" w:hAnsi="Cambria" w:cs="Times New Roman"/>
      <w:b/>
      <w:bCs/>
      <w:kern w:val="32"/>
      <w:sz w:val="32"/>
      <w:szCs w:val="32"/>
      <w:lang w:eastAsia="en-US"/>
    </w:rPr>
  </w:style>
  <w:style w:type="character" w:customStyle="1" w:styleId="go">
    <w:name w:val="go"/>
    <w:rsid w:val="00506704"/>
  </w:style>
  <w:style w:type="table" w:customStyle="1" w:styleId="Tablaconcuadrcula1">
    <w:name w:val="Tabla con cuadrícula1"/>
    <w:basedOn w:val="Tablanormal"/>
    <w:next w:val="Tablaconcuadrcula"/>
    <w:uiPriority w:val="59"/>
    <w:rsid w:val="00916B55"/>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semiHidden/>
    <w:rsid w:val="003827ED"/>
    <w:rPr>
      <w:rFonts w:ascii="Cambria" w:eastAsia="Times New Roman" w:hAnsi="Cambria" w:cs="Times New Roman"/>
      <w:b/>
      <w:bCs/>
      <w:i/>
      <w:iCs/>
      <w:sz w:val="28"/>
      <w:szCs w:val="28"/>
      <w:lang w:eastAsia="en-US"/>
    </w:rPr>
  </w:style>
  <w:style w:type="table" w:customStyle="1" w:styleId="Tablaconcuadrcula2">
    <w:name w:val="Tabla con cuadrícula2"/>
    <w:basedOn w:val="Tablanormal"/>
    <w:next w:val="Tablaconcuadrcula"/>
    <w:uiPriority w:val="39"/>
    <w:rsid w:val="003827ED"/>
    <w:rPr>
      <w:rFonts w:eastAsia="Calibr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concolores-nfasis11">
    <w:name w:val="Tabla con cuadrícula 6 con colores - Énfasis 11"/>
    <w:basedOn w:val="Tablanormal"/>
    <w:uiPriority w:val="51"/>
    <w:rsid w:val="003827ED"/>
    <w:rPr>
      <w:rFonts w:eastAsia="Calibri"/>
      <w:color w:val="365F91"/>
      <w:sz w:val="22"/>
      <w:szCs w:val="22"/>
      <w:lang w:val="es-PA"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m">
    <w:name w:val="im"/>
    <w:rsid w:val="00C572FC"/>
  </w:style>
  <w:style w:type="paragraph" w:styleId="Revisin">
    <w:name w:val="Revision"/>
    <w:hidden/>
    <w:uiPriority w:val="99"/>
    <w:semiHidden/>
    <w:rsid w:val="0094113D"/>
    <w:rPr>
      <w:sz w:val="22"/>
      <w:szCs w:val="22"/>
      <w:lang w:val="es-CL" w:eastAsia="en-US"/>
    </w:rPr>
  </w:style>
  <w:style w:type="character" w:customStyle="1" w:styleId="Mencinsinresolver2">
    <w:name w:val="Mención sin resolver2"/>
    <w:basedOn w:val="Fuentedeprrafopredeter"/>
    <w:uiPriority w:val="99"/>
    <w:semiHidden/>
    <w:unhideWhenUsed/>
    <w:rsid w:val="0090568A"/>
    <w:rPr>
      <w:color w:val="605E5C"/>
      <w:shd w:val="clear" w:color="auto" w:fill="E1DFDD"/>
    </w:rPr>
  </w:style>
  <w:style w:type="paragraph" w:styleId="Textonotaalfinal">
    <w:name w:val="endnote text"/>
    <w:basedOn w:val="Normal"/>
    <w:link w:val="TextonotaalfinalCar"/>
    <w:uiPriority w:val="99"/>
    <w:semiHidden/>
    <w:unhideWhenUsed/>
    <w:rsid w:val="0026636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66368"/>
    <w:rPr>
      <w:lang w:val="es-CL" w:eastAsia="en-US"/>
    </w:rPr>
  </w:style>
  <w:style w:type="character" w:styleId="Refdenotaalfinal">
    <w:name w:val="endnote reference"/>
    <w:basedOn w:val="Fuentedeprrafopredeter"/>
    <w:uiPriority w:val="99"/>
    <w:semiHidden/>
    <w:unhideWhenUsed/>
    <w:rsid w:val="002663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85515">
      <w:bodyDiv w:val="1"/>
      <w:marLeft w:val="0"/>
      <w:marRight w:val="0"/>
      <w:marTop w:val="0"/>
      <w:marBottom w:val="0"/>
      <w:divBdr>
        <w:top w:val="none" w:sz="0" w:space="0" w:color="auto"/>
        <w:left w:val="none" w:sz="0" w:space="0" w:color="auto"/>
        <w:bottom w:val="none" w:sz="0" w:space="0" w:color="auto"/>
        <w:right w:val="none" w:sz="0" w:space="0" w:color="auto"/>
      </w:divBdr>
    </w:div>
    <w:div w:id="326179524">
      <w:bodyDiv w:val="1"/>
      <w:marLeft w:val="0"/>
      <w:marRight w:val="0"/>
      <w:marTop w:val="0"/>
      <w:marBottom w:val="0"/>
      <w:divBdr>
        <w:top w:val="none" w:sz="0" w:space="0" w:color="auto"/>
        <w:left w:val="none" w:sz="0" w:space="0" w:color="auto"/>
        <w:bottom w:val="none" w:sz="0" w:space="0" w:color="auto"/>
        <w:right w:val="none" w:sz="0" w:space="0" w:color="auto"/>
      </w:divBdr>
    </w:div>
    <w:div w:id="779956144">
      <w:bodyDiv w:val="1"/>
      <w:marLeft w:val="0"/>
      <w:marRight w:val="0"/>
      <w:marTop w:val="0"/>
      <w:marBottom w:val="0"/>
      <w:divBdr>
        <w:top w:val="none" w:sz="0" w:space="0" w:color="auto"/>
        <w:left w:val="none" w:sz="0" w:space="0" w:color="auto"/>
        <w:bottom w:val="none" w:sz="0" w:space="0" w:color="auto"/>
        <w:right w:val="none" w:sz="0" w:space="0" w:color="auto"/>
      </w:divBdr>
    </w:div>
    <w:div w:id="1456170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ci.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ci.cl" TargetMode="External"/><Relationship Id="rId17" Type="http://schemas.openxmlformats.org/officeDocument/2006/relationships/hyperlink" Target="mailto:marco.bravoarriagada@un.org" TargetMode="External"/><Relationship Id="rId2" Type="http://schemas.openxmlformats.org/officeDocument/2006/relationships/numbering" Target="numbering.xml"/><Relationship Id="rId16" Type="http://schemas.openxmlformats.org/officeDocument/2006/relationships/hyperlink" Target="mailto:marcel.szanto@pucv.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ivania.yanez@pucv.c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gencia@agci.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F49CF-C1BE-49EB-AAE5-3D73BADF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2645</Words>
  <Characters>14552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AGCI</Company>
  <LinksUpToDate>false</LinksUpToDate>
  <CharactersWithSpaces>17163</CharactersWithSpaces>
  <SharedDoc>false</SharedDoc>
  <HLinks>
    <vt:vector size="30" baseType="variant">
      <vt:variant>
        <vt:i4>917568</vt:i4>
      </vt:variant>
      <vt:variant>
        <vt:i4>12</vt:i4>
      </vt:variant>
      <vt:variant>
        <vt:i4>0</vt:i4>
      </vt:variant>
      <vt:variant>
        <vt:i4>5</vt:i4>
      </vt:variant>
      <vt:variant>
        <vt:lpwstr>mailto:direccion.geograf%C3%ADa@pucv.cl</vt:lpwstr>
      </vt:variant>
      <vt:variant>
        <vt:lpwstr/>
      </vt:variant>
      <vt:variant>
        <vt:i4>4194361</vt:i4>
      </vt:variant>
      <vt:variant>
        <vt:i4>9</vt:i4>
      </vt:variant>
      <vt:variant>
        <vt:i4>0</vt:i4>
      </vt:variant>
      <vt:variant>
        <vt:i4>5</vt:i4>
      </vt:variant>
      <vt:variant>
        <vt:lpwstr>mailto:marco.bravoarriagada@un.org</vt:lpwstr>
      </vt:variant>
      <vt:variant>
        <vt:lpwstr/>
      </vt:variant>
      <vt:variant>
        <vt:i4>1769493</vt:i4>
      </vt:variant>
      <vt:variant>
        <vt:i4>3</vt:i4>
      </vt:variant>
      <vt:variant>
        <vt:i4>0</vt:i4>
      </vt:variant>
      <vt:variant>
        <vt:i4>5</vt:i4>
      </vt:variant>
      <vt:variant>
        <vt:lpwstr>file://localhost/C/Users/mtroncoso/AppData/mtroncoso/AppData/Local/Temp/www.agcid.cl</vt:lpwstr>
      </vt:variant>
      <vt:variant>
        <vt:lpwstr/>
      </vt:variant>
      <vt:variant>
        <vt:i4>2424832</vt:i4>
      </vt:variant>
      <vt:variant>
        <vt:i4>0</vt:i4>
      </vt:variant>
      <vt:variant>
        <vt:i4>0</vt:i4>
      </vt:variant>
      <vt:variant>
        <vt:i4>5</vt:i4>
      </vt:variant>
      <vt:variant>
        <vt:lpwstr>https://www.agci.cl</vt:lpwstr>
      </vt:variant>
      <vt:variant>
        <vt:lpwstr/>
      </vt:variant>
      <vt:variant>
        <vt:i4>2293875</vt:i4>
      </vt:variant>
      <vt:variant>
        <vt:i4>-1</vt:i4>
      </vt:variant>
      <vt:variant>
        <vt:i4>1029</vt:i4>
      </vt:variant>
      <vt:variant>
        <vt:i4>1</vt:i4>
      </vt:variant>
      <vt:variant>
        <vt:lpwstr>AGCID ALTA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Paz Troncoso Medina</dc:creator>
  <cp:lastModifiedBy>Manuel</cp:lastModifiedBy>
  <cp:revision>2</cp:revision>
  <cp:lastPrinted>2020-02-06T15:02:00Z</cp:lastPrinted>
  <dcterms:created xsi:type="dcterms:W3CDTF">2022-03-06T16:13:00Z</dcterms:created>
  <dcterms:modified xsi:type="dcterms:W3CDTF">2022-03-06T16:13:00Z</dcterms:modified>
</cp:coreProperties>
</file>