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454DE3E" wp14:editId="06DEDBE6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EA6C532" wp14:editId="4EE7E34F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4A367A">
        <w:rPr>
          <w:rFonts w:ascii="Arial" w:eastAsiaTheme="minorEastAsia" w:hAnsi="Arial" w:cs="Arial"/>
          <w:sz w:val="24"/>
          <w:szCs w:val="24"/>
        </w:rPr>
        <w:t xml:space="preserve">Curso Internacional </w:t>
      </w:r>
      <w:r w:rsidR="00CB4BCC">
        <w:rPr>
          <w:rFonts w:ascii="Arial" w:eastAsiaTheme="minorEastAsia" w:hAnsi="Arial" w:cs="Arial"/>
          <w:sz w:val="24"/>
          <w:szCs w:val="24"/>
        </w:rPr>
        <w:t>D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esafíos del </w:t>
      </w:r>
      <w:r w:rsidR="00CB4BCC">
        <w:rPr>
          <w:rFonts w:ascii="Arial" w:eastAsiaTheme="minorEastAsia" w:hAnsi="Arial" w:cs="Arial"/>
          <w:sz w:val="24"/>
          <w:szCs w:val="24"/>
        </w:rPr>
        <w:t>D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iseño y la </w:t>
      </w:r>
      <w:r w:rsidR="00CB4BCC">
        <w:rPr>
          <w:rFonts w:ascii="Arial" w:eastAsiaTheme="minorEastAsia" w:hAnsi="Arial" w:cs="Arial"/>
          <w:sz w:val="24"/>
          <w:szCs w:val="24"/>
        </w:rPr>
        <w:t>G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estión de la </w:t>
      </w:r>
      <w:r w:rsidR="00CB4BCC">
        <w:rPr>
          <w:rFonts w:ascii="Arial" w:eastAsiaTheme="minorEastAsia" w:hAnsi="Arial" w:cs="Arial"/>
          <w:sz w:val="24"/>
          <w:szCs w:val="24"/>
        </w:rPr>
        <w:t>P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rotección </w:t>
      </w:r>
      <w:r w:rsidR="00CB4BCC">
        <w:rPr>
          <w:rFonts w:ascii="Arial" w:eastAsiaTheme="minorEastAsia" w:hAnsi="Arial" w:cs="Arial"/>
          <w:sz w:val="24"/>
          <w:szCs w:val="24"/>
        </w:rPr>
        <w:t>S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ocial en </w:t>
      </w:r>
      <w:r w:rsidR="00CB4BCC">
        <w:rPr>
          <w:rFonts w:ascii="Arial" w:eastAsiaTheme="minorEastAsia" w:hAnsi="Arial" w:cs="Arial"/>
          <w:sz w:val="24"/>
          <w:szCs w:val="24"/>
        </w:rPr>
        <w:t>C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ontexto de </w:t>
      </w:r>
      <w:r w:rsidR="00CB4BCC">
        <w:rPr>
          <w:rFonts w:ascii="Arial" w:eastAsiaTheme="minorEastAsia" w:hAnsi="Arial" w:cs="Arial"/>
          <w:sz w:val="24"/>
          <w:szCs w:val="24"/>
        </w:rPr>
        <w:t>C</w:t>
      </w:r>
      <w:r w:rsidR="00CB4BCC" w:rsidRPr="00CB4BCC">
        <w:rPr>
          <w:rFonts w:ascii="Arial" w:eastAsiaTheme="minorEastAsia" w:hAnsi="Arial" w:cs="Arial"/>
          <w:sz w:val="24"/>
          <w:szCs w:val="24"/>
        </w:rPr>
        <w:t xml:space="preserve">risis </w:t>
      </w:r>
      <w:r w:rsidR="00CB4BCC">
        <w:rPr>
          <w:rFonts w:ascii="Arial" w:eastAsiaTheme="minorEastAsia" w:hAnsi="Arial" w:cs="Arial"/>
          <w:sz w:val="24"/>
          <w:szCs w:val="24"/>
        </w:rPr>
        <w:t>S</w:t>
      </w:r>
      <w:r w:rsidR="00CB4BCC" w:rsidRPr="00CB4BCC">
        <w:rPr>
          <w:rFonts w:ascii="Arial" w:eastAsiaTheme="minorEastAsia" w:hAnsi="Arial" w:cs="Arial"/>
          <w:sz w:val="24"/>
          <w:szCs w:val="24"/>
        </w:rPr>
        <w:t>ocial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sz w:val="24"/>
          <w:szCs w:val="24"/>
        </w:rPr>
        <w:t xml:space="preserve">por la  Universidad 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B6022"/>
    <w:rsid w:val="003317E7"/>
    <w:rsid w:val="003A3786"/>
    <w:rsid w:val="004A367A"/>
    <w:rsid w:val="00501DB0"/>
    <w:rsid w:val="0055433C"/>
    <w:rsid w:val="00614461"/>
    <w:rsid w:val="0074167F"/>
    <w:rsid w:val="007E75FF"/>
    <w:rsid w:val="0090280A"/>
    <w:rsid w:val="009977C2"/>
    <w:rsid w:val="00AD2282"/>
    <w:rsid w:val="00B1321F"/>
    <w:rsid w:val="00B42AFC"/>
    <w:rsid w:val="00BD1380"/>
    <w:rsid w:val="00C15EA1"/>
    <w:rsid w:val="00CB4BCC"/>
    <w:rsid w:val="00DA1567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A205CE-8D18-4ECA-9343-FBE97BD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2020-11-20T13:46:00Z</dcterms:created>
  <dcterms:modified xsi:type="dcterms:W3CDTF">2020-11-20T13:46:00Z</dcterms:modified>
</cp:coreProperties>
</file>