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A4" w:rsidRDefault="005C63A4" w:rsidP="006466B4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u w:val="single"/>
          <w:lang w:val="en-US"/>
        </w:rPr>
      </w:pPr>
      <w:bookmarkStart w:id="0" w:name="_GoBack"/>
      <w:bookmarkEnd w:id="0"/>
      <w:r w:rsidRPr="00CD7F55">
        <w:rPr>
          <w:rFonts w:ascii="Calibri" w:hAnsi="Calibri" w:cs="Calibri"/>
          <w:b/>
          <w:bCs/>
          <w:color w:val="auto"/>
          <w:sz w:val="22"/>
          <w:szCs w:val="22"/>
          <w:u w:val="single"/>
          <w:lang w:val="en-US"/>
        </w:rPr>
        <w:t>“</w:t>
      </w:r>
      <w:r w:rsidR="00CD7F55" w:rsidRPr="00CD7F55">
        <w:rPr>
          <w:rFonts w:ascii="Calibri" w:hAnsi="Calibri" w:cs="Calibri"/>
          <w:b/>
          <w:bCs/>
          <w:color w:val="auto"/>
          <w:sz w:val="22"/>
          <w:szCs w:val="22"/>
          <w:u w:val="single"/>
          <w:lang w:val="en-US"/>
        </w:rPr>
        <w:t>Metal Mining Development Administration</w:t>
      </w:r>
      <w:r w:rsidR="00187E55" w:rsidRPr="00CD7F55">
        <w:rPr>
          <w:rFonts w:ascii="Calibri" w:hAnsi="Calibri" w:cs="Calibri"/>
          <w:b/>
          <w:bCs/>
          <w:color w:val="auto"/>
          <w:sz w:val="22"/>
          <w:szCs w:val="22"/>
          <w:u w:val="single"/>
          <w:lang w:val="en-US"/>
        </w:rPr>
        <w:t>”</w:t>
      </w:r>
    </w:p>
    <w:p w:rsidR="00CD7F55" w:rsidRPr="00CD7F55" w:rsidRDefault="00CD7F55" w:rsidP="006466B4">
      <w:pPr>
        <w:jc w:val="center"/>
        <w:rPr>
          <w:rFonts w:ascii="Calibri" w:hAnsi="Calibri" w:cs="Calibri"/>
          <w:color w:val="auto"/>
          <w:sz w:val="22"/>
          <w:szCs w:val="22"/>
          <w:u w:val="single"/>
        </w:rPr>
      </w:pPr>
      <w:r w:rsidRPr="00CD7F55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“Administración para el Desarrollo Metalúrgico – Minero”</w:t>
      </w:r>
    </w:p>
    <w:p w:rsidR="005C63A4" w:rsidRPr="00CD7F55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  <w:r>
        <w:rPr>
          <w:rFonts w:ascii="Calibri" w:hAnsi="Calibri" w:cs="Calibri"/>
          <w:color w:val="auto"/>
          <w:sz w:val="22"/>
          <w:szCs w:val="22"/>
          <w:u w:val="single"/>
        </w:rPr>
        <w:t xml:space="preserve">Detalles del curso: 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 </w:t>
      </w:r>
    </w:p>
    <w:p w:rsidR="005C63A4" w:rsidRDefault="005C63A4" w:rsidP="00486F39">
      <w:pPr>
        <w:tabs>
          <w:tab w:val="left" w:pos="2410"/>
        </w:tabs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Período en Japón: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CD7F55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Del 2 de octubre</w:t>
      </w:r>
      <w:r w:rsidR="00187E55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al 29 de octubre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2016</w:t>
      </w:r>
    </w:p>
    <w:p w:rsidR="005C63A4" w:rsidRDefault="000D31EC" w:rsidP="000D31EC">
      <w:pPr>
        <w:ind w:left="2415" w:hanging="2415"/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CD7F55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Inglés</w:t>
      </w:r>
      <w:r w:rsidR="009F463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. Debe poseer un dominio competente del inglés hablado y escrito, especialmente comprensión lectora; los talleres incluyen la participación activa en discusiones, desarrollo del plan de acción</w:t>
      </w:r>
      <w:r w:rsidR="00F00718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,</w:t>
      </w:r>
      <w:r w:rsidR="009F463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por lo tanto es requerido u</w:t>
      </w:r>
      <w:r w:rsidR="00F00718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n alto conocimiento del idioma i</w:t>
      </w:r>
      <w:r w:rsidR="009F463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nglés.</w:t>
      </w:r>
    </w:p>
    <w:p w:rsidR="005C63A4" w:rsidRDefault="00486F39" w:rsidP="000D31EC">
      <w:pPr>
        <w:ind w:left="2410" w:hanging="2410"/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 xml:space="preserve">Calificaciones esenciales: </w:t>
      </w:r>
      <w:r w:rsidR="000D31EC"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ab/>
      </w:r>
      <w:r w:rsidR="00CD7F55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Ser funcionarios que trabajan para el gobierno u organización gubernamental que participe en las políticas mineras y departamentos de gestión</w:t>
      </w:r>
      <w:r w:rsidR="009F5128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incluyendo los de desarrollo de minería. Este curso no cubre el desarrollo en el área de petróleo, gas, carbón y hierro.</w:t>
      </w:r>
    </w:p>
    <w:p w:rsidR="00187E55" w:rsidRDefault="00187E55" w:rsidP="00187E55">
      <w:pPr>
        <w:ind w:left="2415" w:hanging="2415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Experiencia: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9F5128">
        <w:rPr>
          <w:rFonts w:ascii="Calibri" w:hAnsi="Calibri" w:cs="Calibri"/>
          <w:b/>
          <w:color w:val="auto"/>
          <w:sz w:val="22"/>
          <w:szCs w:val="22"/>
          <w:lang w:val="es-PE"/>
        </w:rPr>
        <w:t>Más de 3 años de experiencia  práctica en el campo de la</w:t>
      </w:r>
      <w:r w:rsidR="00F00718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s políticas </w:t>
      </w:r>
      <w:r w:rsidR="009F5128">
        <w:rPr>
          <w:rFonts w:ascii="Calibri" w:hAnsi="Calibri" w:cs="Calibri"/>
          <w:b/>
          <w:color w:val="auto"/>
          <w:sz w:val="22"/>
          <w:szCs w:val="22"/>
          <w:lang w:val="es-PE"/>
        </w:rPr>
        <w:t>minera</w:t>
      </w:r>
      <w:r w:rsidR="00F00718">
        <w:rPr>
          <w:rFonts w:ascii="Calibri" w:hAnsi="Calibri" w:cs="Calibri"/>
          <w:b/>
          <w:color w:val="auto"/>
          <w:sz w:val="22"/>
          <w:szCs w:val="22"/>
          <w:lang w:val="es-PE"/>
        </w:rPr>
        <w:t>s</w:t>
      </w:r>
      <w:r w:rsidR="009F5128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:rsidR="001C2083" w:rsidRDefault="009F5128" w:rsidP="00187E55">
      <w:pPr>
        <w:ind w:left="2415" w:hanging="2415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9F4630">
        <w:rPr>
          <w:rFonts w:ascii="Calibri" w:hAnsi="Calibri" w:cs="Calibri"/>
          <w:color w:val="auto"/>
          <w:sz w:val="22"/>
          <w:szCs w:val="22"/>
          <w:lang w:val="es-PE"/>
        </w:rPr>
        <w:t>Educación:</w:t>
      </w:r>
      <w:r w:rsidR="001C2083">
        <w:rPr>
          <w:rFonts w:ascii="Calibri" w:hAnsi="Calibri" w:cs="Calibri"/>
          <w:b/>
          <w:color w:val="auto"/>
          <w:sz w:val="22"/>
          <w:szCs w:val="22"/>
          <w:lang w:val="es-PE"/>
        </w:rPr>
        <w:tab/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>Bachiller o Máster en</w:t>
      </w:r>
      <w:r w:rsidR="009F4630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un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campo relacionado a la minería</w:t>
      </w:r>
      <w:r w:rsidR="001C2083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:rsidR="00187E55" w:rsidRDefault="00187E55" w:rsidP="00187E55">
      <w:pPr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Edad:</w:t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  <w:t xml:space="preserve">      </w:t>
      </w:r>
      <w:r w:rsidR="009F4630">
        <w:rPr>
          <w:rStyle w:val="Textoennegrita"/>
          <w:rFonts w:ascii="Calibri" w:hAnsi="Calibri" w:cs="Calibri"/>
          <w:bCs w:val="0"/>
          <w:color w:val="auto"/>
          <w:sz w:val="22"/>
          <w:szCs w:val="22"/>
          <w:lang w:val="es-PE"/>
        </w:rPr>
        <w:t>Menor  de 40</w:t>
      </w:r>
      <w:r w:rsidRPr="00187E55">
        <w:rPr>
          <w:rStyle w:val="Textoennegrita"/>
          <w:rFonts w:ascii="Calibri" w:hAnsi="Calibri" w:cs="Calibri"/>
          <w:bCs w:val="0"/>
          <w:color w:val="auto"/>
          <w:sz w:val="22"/>
          <w:szCs w:val="22"/>
          <w:lang w:val="es-PE"/>
        </w:rPr>
        <w:t xml:space="preserve"> años</w:t>
      </w:r>
      <w:r w:rsidRPr="00187E55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(de preferencia, no excluyente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)</w:t>
      </w:r>
    </w:p>
    <w:p w:rsidR="00187E55" w:rsidRDefault="00187E55" w:rsidP="00187E55">
      <w:pPr>
        <w:ind w:left="2415" w:hanging="2415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</w:p>
    <w:p w:rsidR="00187E55" w:rsidRPr="000D31EC" w:rsidRDefault="00187E55" w:rsidP="000D31EC">
      <w:pPr>
        <w:ind w:left="2410" w:hanging="2410"/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</w:p>
    <w:p w:rsidR="005C63A4" w:rsidRPr="00F00718" w:rsidRDefault="005C63A4" w:rsidP="005C63A4">
      <w:pPr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</w:pPr>
      <w:r w:rsidRPr="00F00718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 xml:space="preserve">Para mayor información, favor </w:t>
      </w:r>
      <w:r w:rsidRPr="00F00718">
        <w:rPr>
          <w:rFonts w:asciiTheme="minorHAnsi" w:hAnsiTheme="minorHAnsi" w:cstheme="minorHAnsi"/>
          <w:b/>
          <w:bCs/>
          <w:color w:val="auto"/>
          <w:sz w:val="22"/>
          <w:szCs w:val="22"/>
          <w:lang w:val="es-PE"/>
        </w:rPr>
        <w:t>leer de manera completa y a detalle</w:t>
      </w:r>
      <w:r w:rsidRPr="00F00718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 xml:space="preserve"> el folleto informativo adjunto y confirmar si cumple con los requisitos solicitados (archivo: </w:t>
      </w:r>
      <w:r w:rsidR="002D239F" w:rsidRPr="00F00718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>“</w:t>
      </w:r>
      <w:r w:rsidR="00F00718" w:rsidRPr="00F00718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>J1604416 Metal-</w:t>
      </w:r>
      <w:proofErr w:type="spellStart"/>
      <w:r w:rsidR="00F00718" w:rsidRPr="00F00718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>Mining</w:t>
      </w:r>
      <w:proofErr w:type="spellEnd"/>
      <w:r w:rsidR="00F00718" w:rsidRPr="00F00718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 xml:space="preserve"> </w:t>
      </w:r>
      <w:proofErr w:type="spellStart"/>
      <w:r w:rsidR="00F00718" w:rsidRPr="00F00718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>Development</w:t>
      </w:r>
      <w:proofErr w:type="spellEnd"/>
      <w:r w:rsidR="00F00718" w:rsidRPr="00F00718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 xml:space="preserve"> </w:t>
      </w:r>
      <w:proofErr w:type="spellStart"/>
      <w:r w:rsidR="00F00718" w:rsidRPr="00F00718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>Administration</w:t>
      </w:r>
      <w:proofErr w:type="spellEnd"/>
      <w:r w:rsidR="002D239F" w:rsidRPr="00F00718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>”)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New APPLICATION FORM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: Llenar en digital y en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</w:t>
      </w: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deben llenar todos los datos solicitados. 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i/>
          <w:color w:val="auto"/>
          <w:sz w:val="22"/>
          <w:szCs w:val="22"/>
          <w:lang w:val="es-PE"/>
        </w:rPr>
        <w:t>Nota importante</w:t>
      </w:r>
      <w:r>
        <w:rPr>
          <w:rFonts w:ascii="Calibri" w:hAnsi="Calibri" w:cs="Calibri"/>
          <w:color w:val="auto"/>
          <w:sz w:val="22"/>
          <w:szCs w:val="22"/>
          <w:lang w:val="es-PE"/>
        </w:rPr>
        <w:t>: En la Hoja que dice “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OFFICIAL APPLICATION”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, en el recuadro que está luego de las líneas punteadas  ubicado en la parte inferior de la hoja,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NO se debe LLENAR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ningún dato, ya que será llenado por APCI.</w:t>
      </w:r>
    </w:p>
    <w:p w:rsidR="005C63A4" w:rsidRDefault="005C63A4" w:rsidP="005C63A4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:rsidR="005C63A4" w:rsidRDefault="005C63A4" w:rsidP="005C63A4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:rsidR="005C63A4" w:rsidRDefault="005C63A4" w:rsidP="005C63A4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:rsidR="005C63A4" w:rsidRDefault="005C63A4" w:rsidP="005C63A4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5. Carta de Compromiso de Retorno</w:t>
      </w:r>
    </w:p>
    <w:p w:rsidR="005C63A4" w:rsidRDefault="005C63A4" w:rsidP="005C63A4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 Declaración Jurada Simple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-El postulante deberá adjuntar: copia de pasaporte vigente, copia de visa a USA </w:t>
      </w:r>
      <w:r>
        <w:rPr>
          <w:rFonts w:ascii="Calibri" w:hAnsi="Calibri" w:cs="Calibri"/>
          <w:i/>
          <w:iCs/>
          <w:color w:val="auto"/>
          <w:sz w:val="22"/>
          <w:szCs w:val="22"/>
          <w:lang w:val="es-PE"/>
        </w:rPr>
        <w:t>si la tuviera</w:t>
      </w:r>
      <w:r>
        <w:rPr>
          <w:rFonts w:ascii="Calibri" w:hAnsi="Calibri" w:cs="Calibri"/>
          <w:color w:val="auto"/>
          <w:sz w:val="22"/>
          <w:szCs w:val="22"/>
          <w:lang w:val="es-PE"/>
        </w:rPr>
        <w:t>, copia de DNI, CV simple (no documentado), copia de grado académico, certificado médico y certificado de antecedentes policiales simple, de acuerdo al archivo: "Pasos candidato (Curso JICA) Interviene APCI.doc".</w:t>
      </w:r>
    </w:p>
    <w:p w:rsidR="009F4630" w:rsidRDefault="009F4630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-Adjuntar un certificado oficial de competencia en el idioma inglés: TOEFL, TOEIC, etc. (en caso de contar con alguno)</w:t>
      </w:r>
    </w:p>
    <w:p w:rsidR="00621A6D" w:rsidRDefault="00621A6D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lastRenderedPageBreak/>
        <w:t xml:space="preserve">-Adjuntar  el Cuestionario y Country </w:t>
      </w:r>
      <w:proofErr w:type="spellStart"/>
      <w:r>
        <w:rPr>
          <w:rFonts w:ascii="Calibri" w:hAnsi="Calibri" w:cs="Calibri"/>
          <w:color w:val="auto"/>
          <w:sz w:val="22"/>
          <w:szCs w:val="22"/>
          <w:lang w:val="es-PE"/>
        </w:rPr>
        <w:t>Report</w:t>
      </w:r>
      <w:proofErr w:type="spellEnd"/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(VI. </w:t>
      </w:r>
      <w:proofErr w:type="gramStart"/>
      <w:r>
        <w:rPr>
          <w:rFonts w:ascii="Calibri" w:hAnsi="Calibri" w:cs="Calibri"/>
          <w:color w:val="auto"/>
          <w:sz w:val="22"/>
          <w:szCs w:val="22"/>
          <w:lang w:val="es-PE"/>
        </w:rPr>
        <w:t>ANNEX ,</w:t>
      </w:r>
      <w:proofErr w:type="gramEnd"/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  <w:lang w:val="es-PE"/>
        </w:rPr>
        <w:t>Annex</w:t>
      </w:r>
      <w:proofErr w:type="spellEnd"/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1) llenado como se indica en el folleto informativo junto con el expediente de postulación.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Documentos a presentar solo en caso de ser seleccionado: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5C63A4" w:rsidRDefault="00621A6D" w:rsidP="00621A6D">
      <w:pPr>
        <w:jc w:val="both"/>
        <w:rPr>
          <w:rFonts w:ascii="Calibri" w:hAnsi="Calibri" w:cs="Calibri"/>
          <w:i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Country </w:t>
      </w:r>
      <w:proofErr w:type="spellStart"/>
      <w:r>
        <w:rPr>
          <w:rFonts w:ascii="Calibri" w:hAnsi="Calibri" w:cs="Calibri"/>
          <w:color w:val="auto"/>
          <w:sz w:val="22"/>
          <w:szCs w:val="22"/>
          <w:lang w:val="es-PE"/>
        </w:rPr>
        <w:t>Report</w:t>
      </w:r>
      <w:proofErr w:type="spellEnd"/>
    </w:p>
    <w:p w:rsidR="00621A6D" w:rsidRDefault="00621A6D" w:rsidP="00621A6D">
      <w:pPr>
        <w:jc w:val="both"/>
        <w:rPr>
          <w:rFonts w:ascii="Calibri" w:hAnsi="Calibri" w:cs="Calibri"/>
          <w:i/>
          <w:color w:val="auto"/>
          <w:sz w:val="22"/>
          <w:szCs w:val="22"/>
          <w:lang w:val="es-PE"/>
        </w:rPr>
      </w:pPr>
      <w:r>
        <w:rPr>
          <w:rFonts w:ascii="Calibri" w:hAnsi="Calibri" w:cs="Calibri"/>
          <w:i/>
          <w:color w:val="auto"/>
          <w:sz w:val="22"/>
          <w:szCs w:val="22"/>
          <w:lang w:val="es-PE"/>
        </w:rPr>
        <w:t>Las instrucciones de esta tarea serán brindadas a los seleccionados.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Les recordamos que el candidato que sea seleccionado para este programa, deberá preparar un Plan de Acción durante su curso en Japón para aplicarlo en su país de origen a su retorno.  Asimismo,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final.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Asocia</w:t>
      </w:r>
      <w:r w:rsidR="006466B4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ción de Ex becarios de JICA Perú</w:t>
      </w: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– APEBEJA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Es la Asociación que congrega a los Ex becarios de JICA en el Perú. A su retorno del curso en Japón, el becario </w:t>
      </w:r>
      <w:r w:rsidRPr="00621A6D">
        <w:rPr>
          <w:rFonts w:ascii="Calibri" w:hAnsi="Calibri" w:cs="Calibri"/>
          <w:b/>
          <w:color w:val="auto"/>
          <w:sz w:val="22"/>
          <w:szCs w:val="22"/>
          <w:lang w:val="es-PE"/>
        </w:rPr>
        <w:t>se compromete a inscribirse a la Asociación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 participar de las actividades, convocatorias y/o requerimientos que organice esta asociación y colaborar con los requerimientos y/o solicitudes que pudiera realizar JICA, Embajada de Japón o la misma Asociación en los años posteriores luego de su capacitación.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5C63A4" w:rsidRDefault="005C63A4" w:rsidP="005C63A4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:rsidR="005C63A4" w:rsidRDefault="005C63A4" w:rsidP="005C63A4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5C63A4" w:rsidRDefault="005C63A4" w:rsidP="005C63A4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:rsidR="005C63A4" w:rsidRDefault="005C63A4" w:rsidP="005C63A4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</w:t>
      </w:r>
      <w:proofErr w:type="gramStart"/>
      <w:r>
        <w:rPr>
          <w:rStyle w:val="Textoennegrita"/>
          <w:rFonts w:ascii="Calibri" w:hAnsi="Calibri" w:cs="Calibri"/>
          <w:sz w:val="22"/>
          <w:szCs w:val="22"/>
          <w:lang w:val="es-PE"/>
        </w:rPr>
        <w:t>Peruana</w:t>
      </w:r>
      <w:proofErr w:type="gramEnd"/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de Cooperación Internacional - APCI</w:t>
      </w:r>
    </w:p>
    <w:p w:rsidR="005C63A4" w:rsidRDefault="005C63A4" w:rsidP="005C63A4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Av. José Pardo Nº 261, Miraflores, Lima.</w:t>
      </w:r>
    </w:p>
    <w:p w:rsidR="005C63A4" w:rsidRDefault="005C63A4" w:rsidP="005C63A4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Telf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: 617-3600</w:t>
      </w:r>
    </w:p>
    <w:p w:rsidR="005C63A4" w:rsidRDefault="005C63A4" w:rsidP="005C63A4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Web: </w:t>
      </w:r>
      <w:hyperlink r:id="rId6" w:history="1">
        <w:r>
          <w:rPr>
            <w:rStyle w:val="Hipervnculo"/>
            <w:rFonts w:ascii="Calibri" w:hAnsi="Calibri" w:cs="Calibri"/>
            <w:sz w:val="22"/>
            <w:szCs w:val="22"/>
            <w:lang w:val="en-US"/>
          </w:rPr>
          <w:t>www.apci.gob.pe</w:t>
        </w:r>
      </w:hyperlink>
      <w:r>
        <w:rPr>
          <w:rStyle w:val="Hipervnculo"/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:rsidR="005C63A4" w:rsidRDefault="005C63A4" w:rsidP="005C63A4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:rsidR="005C63A4" w:rsidRDefault="005C63A4" w:rsidP="005C63A4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Fecha límite de entrega a APCI: </w:t>
      </w:r>
      <w:r w:rsidR="00621A6D">
        <w:rPr>
          <w:rFonts w:ascii="Calibri" w:hAnsi="Calibri" w:cs="Calibri"/>
          <w:b/>
          <w:color w:val="auto"/>
          <w:sz w:val="22"/>
          <w:szCs w:val="22"/>
          <w:lang w:val="es-PE"/>
        </w:rPr>
        <w:t>lunes 18</w:t>
      </w:r>
      <w:r w:rsidR="0077061A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Pr="000D31EC">
        <w:rPr>
          <w:rFonts w:asciiTheme="minorHAnsi" w:hAnsiTheme="minorHAnsi" w:cstheme="minorHAnsi"/>
          <w:b/>
          <w:bCs/>
          <w:color w:val="000000" w:themeColor="text1"/>
          <w:lang w:val="es-PE"/>
        </w:rPr>
        <w:t>de</w:t>
      </w:r>
      <w:r w:rsidR="00621A6D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jul</w:t>
      </w:r>
      <w:r w:rsidR="001C2083">
        <w:rPr>
          <w:rFonts w:asciiTheme="minorHAnsi" w:hAnsiTheme="minorHAnsi" w:cstheme="minorHAnsi"/>
          <w:b/>
          <w:bCs/>
          <w:color w:val="000000" w:themeColor="text1"/>
          <w:lang w:val="es-PE"/>
        </w:rPr>
        <w:t>i</w:t>
      </w:r>
      <w:r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o de 2016. </w:t>
      </w:r>
      <w:r>
        <w:rPr>
          <w:rFonts w:asciiTheme="minorHAnsi" w:hAnsiTheme="minorHAnsi" w:cstheme="minorHAnsi"/>
          <w:bCs/>
          <w:color w:val="000000" w:themeColor="text1"/>
          <w:lang w:val="es-PE"/>
        </w:rPr>
        <w:t>(Verificar con APCI).</w:t>
      </w:r>
    </w:p>
    <w:p w:rsidR="00F500DF" w:rsidRPr="001C2083" w:rsidRDefault="00F500DF" w:rsidP="005C63A4">
      <w:pPr>
        <w:rPr>
          <w:lang w:val="es-PE"/>
        </w:rPr>
      </w:pPr>
    </w:p>
    <w:sectPr w:rsidR="00F500DF" w:rsidRPr="001C2083" w:rsidSect="00D90A1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3975"/>
    <w:multiLevelType w:val="hybridMultilevel"/>
    <w:tmpl w:val="DC986FBA"/>
    <w:lvl w:ilvl="0" w:tplc="0C6871F2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B0"/>
    <w:rsid w:val="000776A5"/>
    <w:rsid w:val="000A042C"/>
    <w:rsid w:val="000D31EC"/>
    <w:rsid w:val="00110821"/>
    <w:rsid w:val="00123238"/>
    <w:rsid w:val="00156E5D"/>
    <w:rsid w:val="00187E55"/>
    <w:rsid w:val="001C2083"/>
    <w:rsid w:val="00271BBF"/>
    <w:rsid w:val="002D239F"/>
    <w:rsid w:val="002F2526"/>
    <w:rsid w:val="003B44B5"/>
    <w:rsid w:val="00486F39"/>
    <w:rsid w:val="005136CC"/>
    <w:rsid w:val="0051729F"/>
    <w:rsid w:val="005266BC"/>
    <w:rsid w:val="005A0807"/>
    <w:rsid w:val="005C63A4"/>
    <w:rsid w:val="005E7280"/>
    <w:rsid w:val="00621A6D"/>
    <w:rsid w:val="006466B4"/>
    <w:rsid w:val="006C4132"/>
    <w:rsid w:val="007217A9"/>
    <w:rsid w:val="007467DF"/>
    <w:rsid w:val="0077061A"/>
    <w:rsid w:val="007E70A9"/>
    <w:rsid w:val="00807137"/>
    <w:rsid w:val="008245B5"/>
    <w:rsid w:val="008837FF"/>
    <w:rsid w:val="008A2167"/>
    <w:rsid w:val="0093361C"/>
    <w:rsid w:val="00946CDA"/>
    <w:rsid w:val="009507B0"/>
    <w:rsid w:val="009E4C06"/>
    <w:rsid w:val="009F0442"/>
    <w:rsid w:val="009F4630"/>
    <w:rsid w:val="009F5128"/>
    <w:rsid w:val="00A300B7"/>
    <w:rsid w:val="00AD66C8"/>
    <w:rsid w:val="00B6364A"/>
    <w:rsid w:val="00C0384F"/>
    <w:rsid w:val="00C22F6C"/>
    <w:rsid w:val="00C503F7"/>
    <w:rsid w:val="00C54FE0"/>
    <w:rsid w:val="00C8734B"/>
    <w:rsid w:val="00CD7F55"/>
    <w:rsid w:val="00D24470"/>
    <w:rsid w:val="00D27D92"/>
    <w:rsid w:val="00D8006A"/>
    <w:rsid w:val="00D90A12"/>
    <w:rsid w:val="00D90AA5"/>
    <w:rsid w:val="00E127D9"/>
    <w:rsid w:val="00E536ED"/>
    <w:rsid w:val="00EE6C2B"/>
    <w:rsid w:val="00EF52D9"/>
    <w:rsid w:val="00F00718"/>
    <w:rsid w:val="00F1363D"/>
    <w:rsid w:val="00F251AA"/>
    <w:rsid w:val="00F500DF"/>
    <w:rsid w:val="00F63BCB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  Marling</dc:creator>
  <cp:lastModifiedBy>Saydy Vera Rojas</cp:lastModifiedBy>
  <cp:revision>2</cp:revision>
  <dcterms:created xsi:type="dcterms:W3CDTF">2016-06-17T20:30:00Z</dcterms:created>
  <dcterms:modified xsi:type="dcterms:W3CDTF">2016-06-17T20:30:00Z</dcterms:modified>
</cp:coreProperties>
</file>