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DA" w:rsidRPr="00C330E1" w:rsidRDefault="00C330E1" w:rsidP="005070DA">
      <w:pPr>
        <w:jc w:val="both"/>
        <w:rPr>
          <w:sz w:val="20"/>
          <w:szCs w:val="20"/>
        </w:rPr>
      </w:pPr>
      <w:r>
        <w:rPr>
          <w:noProof/>
          <w:sz w:val="20"/>
          <w:szCs w:val="20"/>
          <w:lang w:eastAsia="es-ES"/>
        </w:rPr>
        <w:drawing>
          <wp:anchor distT="0" distB="0" distL="114300" distR="114300" simplePos="0" relativeHeight="251658240" behindDoc="0" locked="0" layoutInCell="1" allowOverlap="1">
            <wp:simplePos x="0" y="0"/>
            <wp:positionH relativeFrom="column">
              <wp:posOffset>2630805</wp:posOffset>
            </wp:positionH>
            <wp:positionV relativeFrom="paragraph">
              <wp:posOffset>-1270</wp:posOffset>
            </wp:positionV>
            <wp:extent cx="2689225" cy="491490"/>
            <wp:effectExtent l="19050" t="0" r="0" b="0"/>
            <wp:wrapThrough wrapText="bothSides">
              <wp:wrapPolygon edited="0">
                <wp:start x="-153" y="0"/>
                <wp:lineTo x="-153" y="20930"/>
                <wp:lineTo x="21574" y="20930"/>
                <wp:lineTo x="21574" y="0"/>
                <wp:lineTo x="-153" y="0"/>
              </wp:wrapPolygon>
            </wp:wrapThrough>
            <wp:docPr id="43" name="Imagen 2" descr="EMBAJADA_Guatemala+CF_Trazado-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BAJADA_Guatemala+CF_Trazado-rojo"/>
                    <pic:cNvPicPr>
                      <a:picLocks noChangeAspect="1" noChangeArrowheads="1"/>
                    </pic:cNvPicPr>
                  </pic:nvPicPr>
                  <pic:blipFill>
                    <a:blip r:embed="rId5" cstate="print"/>
                    <a:srcRect/>
                    <a:stretch>
                      <a:fillRect/>
                    </a:stretch>
                  </pic:blipFill>
                  <pic:spPr bwMode="auto">
                    <a:xfrm>
                      <a:off x="0" y="0"/>
                      <a:ext cx="2689225" cy="491490"/>
                    </a:xfrm>
                    <a:prstGeom prst="rect">
                      <a:avLst/>
                    </a:prstGeom>
                    <a:noFill/>
                    <a:ln w="9525">
                      <a:noFill/>
                      <a:miter lim="800000"/>
                      <a:headEnd/>
                      <a:tailEnd/>
                    </a:ln>
                  </pic:spPr>
                </pic:pic>
              </a:graphicData>
            </a:graphic>
          </wp:anchor>
        </w:drawing>
      </w:r>
      <w:r w:rsidR="005070DA" w:rsidRPr="00C330E1">
        <w:rPr>
          <w:noProof/>
          <w:sz w:val="20"/>
          <w:szCs w:val="20"/>
          <w:lang w:eastAsia="es-ES"/>
        </w:rPr>
        <w:drawing>
          <wp:inline distT="0" distB="0" distL="0" distR="0">
            <wp:extent cx="1809750" cy="528533"/>
            <wp:effectExtent l="19050" t="0" r="0" b="0"/>
            <wp:docPr id="1" name="Imagen 1" descr="Ministerio de Jus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Justicia"/>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7627" cy="530834"/>
                    </a:xfrm>
                    <a:prstGeom prst="rect">
                      <a:avLst/>
                    </a:prstGeom>
                    <a:noFill/>
                    <a:ln>
                      <a:noFill/>
                    </a:ln>
                  </pic:spPr>
                </pic:pic>
              </a:graphicData>
            </a:graphic>
          </wp:inline>
        </w:drawing>
      </w:r>
    </w:p>
    <w:p w:rsidR="00C330E1" w:rsidRDefault="00C330E1" w:rsidP="005070DA">
      <w:pPr>
        <w:jc w:val="center"/>
        <w:rPr>
          <w:b/>
          <w:sz w:val="20"/>
          <w:szCs w:val="20"/>
        </w:rPr>
      </w:pPr>
    </w:p>
    <w:p w:rsidR="005070DA" w:rsidRPr="00C330E1" w:rsidRDefault="005070DA" w:rsidP="005070DA">
      <w:pPr>
        <w:jc w:val="center"/>
        <w:rPr>
          <w:b/>
          <w:sz w:val="20"/>
          <w:szCs w:val="20"/>
        </w:rPr>
      </w:pPr>
      <w:r w:rsidRPr="00C330E1">
        <w:rPr>
          <w:b/>
          <w:sz w:val="20"/>
          <w:szCs w:val="20"/>
        </w:rPr>
        <w:t>APLICACIÓN DE LAS NUEVAS TECNOLOGIAS AL AMBITO DE PROTECCION DE LAS VICTIMAS DE VIOLENCIA DE GÉNERO</w:t>
      </w:r>
    </w:p>
    <w:p w:rsidR="005070DA" w:rsidRPr="00C330E1" w:rsidRDefault="00B338E1" w:rsidP="005070DA">
      <w:pPr>
        <w:jc w:val="both"/>
        <w:rPr>
          <w:sz w:val="20"/>
          <w:szCs w:val="20"/>
        </w:rPr>
      </w:pPr>
      <w:r w:rsidRPr="00C330E1">
        <w:rPr>
          <w:sz w:val="20"/>
          <w:szCs w:val="20"/>
        </w:rPr>
        <w:t>La lucha contra la violencia de género, sigue siendo una de</w:t>
      </w:r>
      <w:r w:rsidR="0037039C" w:rsidRPr="00C330E1">
        <w:rPr>
          <w:sz w:val="20"/>
          <w:szCs w:val="20"/>
        </w:rPr>
        <w:t xml:space="preserve"> las </w:t>
      </w:r>
      <w:r w:rsidRPr="00C330E1">
        <w:rPr>
          <w:sz w:val="20"/>
          <w:szCs w:val="20"/>
        </w:rPr>
        <w:t xml:space="preserve">cuestiones que se señala como prioritaria por </w:t>
      </w:r>
      <w:r w:rsidR="0037039C" w:rsidRPr="00C330E1">
        <w:rPr>
          <w:sz w:val="20"/>
          <w:szCs w:val="20"/>
        </w:rPr>
        <w:t>e</w:t>
      </w:r>
      <w:r w:rsidR="005070DA" w:rsidRPr="00C330E1">
        <w:rPr>
          <w:sz w:val="20"/>
          <w:szCs w:val="20"/>
        </w:rPr>
        <w:t>l Ministerio de Justicia.</w:t>
      </w:r>
    </w:p>
    <w:p w:rsidR="005070DA" w:rsidRPr="00C330E1" w:rsidRDefault="005070DA" w:rsidP="005070DA">
      <w:pPr>
        <w:jc w:val="both"/>
        <w:rPr>
          <w:sz w:val="20"/>
          <w:szCs w:val="20"/>
        </w:rPr>
      </w:pPr>
      <w:r w:rsidRPr="00C330E1">
        <w:rPr>
          <w:sz w:val="20"/>
          <w:szCs w:val="20"/>
        </w:rPr>
        <w:t xml:space="preserve">España </w:t>
      </w:r>
      <w:r w:rsidR="00B338E1" w:rsidRPr="00C330E1">
        <w:rPr>
          <w:sz w:val="20"/>
          <w:szCs w:val="20"/>
        </w:rPr>
        <w:t>ha sido y es un</w:t>
      </w:r>
      <w:r w:rsidRPr="00C330E1">
        <w:rPr>
          <w:sz w:val="20"/>
          <w:szCs w:val="20"/>
        </w:rPr>
        <w:t xml:space="preserve"> país pionero en </w:t>
      </w:r>
      <w:r w:rsidR="0037039C" w:rsidRPr="00C330E1">
        <w:rPr>
          <w:sz w:val="20"/>
          <w:szCs w:val="20"/>
        </w:rPr>
        <w:t>la</w:t>
      </w:r>
      <w:r w:rsidRPr="00C330E1">
        <w:rPr>
          <w:sz w:val="20"/>
          <w:szCs w:val="20"/>
        </w:rPr>
        <w:t xml:space="preserve"> lucha contra la violencia de género </w:t>
      </w:r>
      <w:r w:rsidR="0037039C" w:rsidRPr="00C330E1">
        <w:rPr>
          <w:sz w:val="20"/>
          <w:szCs w:val="20"/>
        </w:rPr>
        <w:t>como</w:t>
      </w:r>
      <w:r w:rsidRPr="00C330E1">
        <w:rPr>
          <w:sz w:val="20"/>
          <w:szCs w:val="20"/>
        </w:rPr>
        <w:t xml:space="preserve"> así lo han reconocido diversas instituciones internacionales, </w:t>
      </w:r>
      <w:r w:rsidR="0037039C" w:rsidRPr="00C330E1">
        <w:rPr>
          <w:sz w:val="20"/>
          <w:szCs w:val="20"/>
        </w:rPr>
        <w:t>debido</w:t>
      </w:r>
      <w:r w:rsidRPr="00C330E1">
        <w:rPr>
          <w:sz w:val="20"/>
          <w:szCs w:val="20"/>
        </w:rPr>
        <w:t xml:space="preserve"> en </w:t>
      </w:r>
      <w:r w:rsidR="00B338E1" w:rsidRPr="00C330E1">
        <w:rPr>
          <w:sz w:val="20"/>
          <w:szCs w:val="20"/>
        </w:rPr>
        <w:t xml:space="preserve">gran </w:t>
      </w:r>
      <w:r w:rsidRPr="00C330E1">
        <w:rPr>
          <w:sz w:val="20"/>
          <w:szCs w:val="20"/>
        </w:rPr>
        <w:t xml:space="preserve">parte a la labor </w:t>
      </w:r>
      <w:r w:rsidR="0037039C" w:rsidRPr="00C330E1">
        <w:rPr>
          <w:sz w:val="20"/>
          <w:szCs w:val="20"/>
        </w:rPr>
        <w:t xml:space="preserve">normativa </w:t>
      </w:r>
      <w:r w:rsidR="00B338E1" w:rsidRPr="00C330E1">
        <w:rPr>
          <w:sz w:val="20"/>
          <w:szCs w:val="20"/>
        </w:rPr>
        <w:t xml:space="preserve">que se ha </w:t>
      </w:r>
      <w:r w:rsidR="0037039C" w:rsidRPr="00C330E1">
        <w:rPr>
          <w:sz w:val="20"/>
          <w:szCs w:val="20"/>
        </w:rPr>
        <w:t>llevad</w:t>
      </w:r>
      <w:r w:rsidR="00B338E1" w:rsidRPr="00C330E1">
        <w:rPr>
          <w:sz w:val="20"/>
          <w:szCs w:val="20"/>
        </w:rPr>
        <w:t>o</w:t>
      </w:r>
      <w:r w:rsidR="0037039C" w:rsidRPr="00C330E1">
        <w:rPr>
          <w:sz w:val="20"/>
          <w:szCs w:val="20"/>
        </w:rPr>
        <w:t xml:space="preserve"> a cabo</w:t>
      </w:r>
      <w:r w:rsidR="00B338E1" w:rsidRPr="00C330E1">
        <w:rPr>
          <w:sz w:val="20"/>
          <w:szCs w:val="20"/>
        </w:rPr>
        <w:t xml:space="preserve"> en el seno de</w:t>
      </w:r>
      <w:r w:rsidR="0037039C" w:rsidRPr="00C330E1">
        <w:rPr>
          <w:sz w:val="20"/>
          <w:szCs w:val="20"/>
        </w:rPr>
        <w:t>l Ministerio de Justicia</w:t>
      </w:r>
      <w:r w:rsidRPr="00C330E1">
        <w:rPr>
          <w:sz w:val="20"/>
          <w:szCs w:val="20"/>
        </w:rPr>
        <w:t xml:space="preserve">, así como a la permanente colaboración </w:t>
      </w:r>
      <w:r w:rsidR="0037039C" w:rsidRPr="00C330E1">
        <w:rPr>
          <w:sz w:val="20"/>
          <w:szCs w:val="20"/>
        </w:rPr>
        <w:t xml:space="preserve">entre </w:t>
      </w:r>
      <w:r w:rsidR="00B338E1" w:rsidRPr="00C330E1">
        <w:rPr>
          <w:sz w:val="20"/>
          <w:szCs w:val="20"/>
        </w:rPr>
        <w:t xml:space="preserve">las </w:t>
      </w:r>
      <w:r w:rsidRPr="00C330E1">
        <w:rPr>
          <w:sz w:val="20"/>
          <w:szCs w:val="20"/>
        </w:rPr>
        <w:t xml:space="preserve">instituciones </w:t>
      </w:r>
      <w:r w:rsidR="00B338E1" w:rsidRPr="00C330E1">
        <w:rPr>
          <w:sz w:val="20"/>
          <w:szCs w:val="20"/>
        </w:rPr>
        <w:t xml:space="preserve">que tienen algo que decir al respecto, </w:t>
      </w:r>
      <w:r w:rsidRPr="00C330E1">
        <w:rPr>
          <w:sz w:val="20"/>
          <w:szCs w:val="20"/>
        </w:rPr>
        <w:t>como la Delegación del Gobierno para la Violencia de G</w:t>
      </w:r>
      <w:r w:rsidR="00B338E1" w:rsidRPr="00C330E1">
        <w:rPr>
          <w:sz w:val="20"/>
          <w:szCs w:val="20"/>
        </w:rPr>
        <w:t>énero del Ministerio de Sanidad</w:t>
      </w:r>
      <w:r w:rsidRPr="00C330E1">
        <w:rPr>
          <w:sz w:val="20"/>
          <w:szCs w:val="20"/>
        </w:rPr>
        <w:t>; la Fiscalía General del Estado a través de la Fiscalía de Sala contra la Violencia sobre la Mujer; las Fuerzas y Cuerpos de Seguridad del Estado a tra</w:t>
      </w:r>
      <w:r w:rsidR="0037039C" w:rsidRPr="00C330E1">
        <w:rPr>
          <w:sz w:val="20"/>
          <w:szCs w:val="20"/>
        </w:rPr>
        <w:t>vés del Minis</w:t>
      </w:r>
      <w:r w:rsidR="00B338E1" w:rsidRPr="00C330E1">
        <w:rPr>
          <w:sz w:val="20"/>
          <w:szCs w:val="20"/>
        </w:rPr>
        <w:t>terio del Interior y el Consejo G</w:t>
      </w:r>
      <w:r w:rsidR="0037039C" w:rsidRPr="00C330E1">
        <w:rPr>
          <w:sz w:val="20"/>
          <w:szCs w:val="20"/>
        </w:rPr>
        <w:t xml:space="preserve">eneral del Poder Judicial a través del Observatorio contra la Violencia de Género y Doméstica; </w:t>
      </w:r>
      <w:r w:rsidRPr="00C330E1">
        <w:rPr>
          <w:sz w:val="20"/>
          <w:szCs w:val="20"/>
        </w:rPr>
        <w:t xml:space="preserve">así como </w:t>
      </w:r>
      <w:r w:rsidR="0037039C" w:rsidRPr="00C330E1">
        <w:rPr>
          <w:sz w:val="20"/>
          <w:szCs w:val="20"/>
        </w:rPr>
        <w:t xml:space="preserve">con </w:t>
      </w:r>
      <w:r w:rsidRPr="00C330E1">
        <w:rPr>
          <w:sz w:val="20"/>
          <w:szCs w:val="20"/>
        </w:rPr>
        <w:t xml:space="preserve">organizaciones no gubernamentales y </w:t>
      </w:r>
      <w:r w:rsidR="0037039C" w:rsidRPr="00C330E1">
        <w:rPr>
          <w:sz w:val="20"/>
          <w:szCs w:val="20"/>
        </w:rPr>
        <w:t>asociaciones de víctimas.</w:t>
      </w:r>
    </w:p>
    <w:p w:rsidR="00A05C99" w:rsidRPr="00C330E1" w:rsidRDefault="00B338E1" w:rsidP="005070DA">
      <w:pPr>
        <w:jc w:val="both"/>
        <w:rPr>
          <w:sz w:val="20"/>
          <w:szCs w:val="20"/>
        </w:rPr>
      </w:pPr>
      <w:r w:rsidRPr="00C330E1">
        <w:rPr>
          <w:sz w:val="20"/>
          <w:szCs w:val="20"/>
        </w:rPr>
        <w:t xml:space="preserve">España se encuentra inmersa en un proceso </w:t>
      </w:r>
      <w:r w:rsidR="00506177" w:rsidRPr="00C330E1">
        <w:rPr>
          <w:sz w:val="20"/>
          <w:szCs w:val="20"/>
        </w:rPr>
        <w:t>de restructuración de la organización judicial con la implantación de un nuevo modelo de</w:t>
      </w:r>
      <w:r w:rsidR="0037039C" w:rsidRPr="00C330E1">
        <w:rPr>
          <w:sz w:val="20"/>
          <w:szCs w:val="20"/>
        </w:rPr>
        <w:t xml:space="preserve"> Oficina Judicial</w:t>
      </w:r>
      <w:r w:rsidR="00506177" w:rsidRPr="00C330E1">
        <w:rPr>
          <w:sz w:val="20"/>
          <w:szCs w:val="20"/>
        </w:rPr>
        <w:t xml:space="preserve"> y de atribución de nuevas competencias a órganos que tienden a la especialización atendidos por Jueces, </w:t>
      </w:r>
      <w:r w:rsidR="0037039C" w:rsidRPr="00C330E1">
        <w:rPr>
          <w:sz w:val="20"/>
          <w:szCs w:val="20"/>
        </w:rPr>
        <w:t>Secretarios Judiciales,</w:t>
      </w:r>
      <w:r w:rsidR="00506177" w:rsidRPr="00C330E1">
        <w:rPr>
          <w:sz w:val="20"/>
          <w:szCs w:val="20"/>
        </w:rPr>
        <w:t xml:space="preserve"> Fiscales y funcionarios a los cuales también se les especializa en </w:t>
      </w:r>
      <w:r w:rsidR="00FC2CE8" w:rsidRPr="00C330E1">
        <w:rPr>
          <w:sz w:val="20"/>
          <w:szCs w:val="20"/>
        </w:rPr>
        <w:t>determinas</w:t>
      </w:r>
      <w:r w:rsidR="00506177" w:rsidRPr="00C330E1">
        <w:rPr>
          <w:sz w:val="20"/>
          <w:szCs w:val="20"/>
        </w:rPr>
        <w:t xml:space="preserve"> materia, uno de estos órganos lo constituye</w:t>
      </w:r>
      <w:r w:rsidR="00A05C99" w:rsidRPr="00C330E1">
        <w:rPr>
          <w:sz w:val="20"/>
          <w:szCs w:val="20"/>
        </w:rPr>
        <w:t>n</w:t>
      </w:r>
      <w:r w:rsidR="00506177" w:rsidRPr="00C330E1">
        <w:rPr>
          <w:sz w:val="20"/>
          <w:szCs w:val="20"/>
        </w:rPr>
        <w:t xml:space="preserve"> los Juzgados de </w:t>
      </w:r>
      <w:r w:rsidR="00FC2CE8" w:rsidRPr="00C330E1">
        <w:rPr>
          <w:sz w:val="20"/>
          <w:szCs w:val="20"/>
        </w:rPr>
        <w:t>Violencia Sobre la Mujer</w:t>
      </w:r>
      <w:r w:rsidR="00A05C99" w:rsidRPr="00C330E1">
        <w:rPr>
          <w:sz w:val="20"/>
          <w:szCs w:val="20"/>
        </w:rPr>
        <w:t>.</w:t>
      </w:r>
    </w:p>
    <w:p w:rsidR="0037039C" w:rsidRPr="00C330E1" w:rsidRDefault="00A05C99" w:rsidP="005070DA">
      <w:pPr>
        <w:jc w:val="both"/>
        <w:rPr>
          <w:sz w:val="20"/>
          <w:szCs w:val="20"/>
        </w:rPr>
      </w:pPr>
      <w:r w:rsidRPr="00C330E1">
        <w:rPr>
          <w:sz w:val="20"/>
          <w:szCs w:val="20"/>
        </w:rPr>
        <w:t>El</w:t>
      </w:r>
      <w:r w:rsidR="0037039C" w:rsidRPr="00C330E1">
        <w:rPr>
          <w:sz w:val="20"/>
          <w:szCs w:val="20"/>
        </w:rPr>
        <w:t xml:space="preserve"> Ministerio de Justicia </w:t>
      </w:r>
      <w:r w:rsidRPr="00C330E1">
        <w:rPr>
          <w:sz w:val="20"/>
          <w:szCs w:val="20"/>
        </w:rPr>
        <w:t xml:space="preserve">español </w:t>
      </w:r>
      <w:r w:rsidR="0037039C" w:rsidRPr="00C330E1">
        <w:rPr>
          <w:sz w:val="20"/>
          <w:szCs w:val="20"/>
        </w:rPr>
        <w:t xml:space="preserve">considera que una de las apuestas por la erradicación del problema de la violencia de género pasa por formar e informar debidamente a las personas que </w:t>
      </w:r>
      <w:r w:rsidRPr="00C330E1">
        <w:rPr>
          <w:sz w:val="20"/>
          <w:szCs w:val="20"/>
        </w:rPr>
        <w:t>con</w:t>
      </w:r>
      <w:r w:rsidR="00506177" w:rsidRPr="00C330E1">
        <w:rPr>
          <w:sz w:val="20"/>
          <w:szCs w:val="20"/>
        </w:rPr>
        <w:t>forma</w:t>
      </w:r>
      <w:r w:rsidRPr="00C330E1">
        <w:rPr>
          <w:sz w:val="20"/>
          <w:szCs w:val="20"/>
        </w:rPr>
        <w:t>n</w:t>
      </w:r>
      <w:r w:rsidR="00506177" w:rsidRPr="00C330E1">
        <w:rPr>
          <w:sz w:val="20"/>
          <w:szCs w:val="20"/>
        </w:rPr>
        <w:t xml:space="preserve"> </w:t>
      </w:r>
      <w:r w:rsidR="0037039C" w:rsidRPr="00C330E1">
        <w:rPr>
          <w:sz w:val="20"/>
          <w:szCs w:val="20"/>
        </w:rPr>
        <w:t>la organización judicial</w:t>
      </w:r>
      <w:r w:rsidRPr="00C330E1">
        <w:rPr>
          <w:sz w:val="20"/>
          <w:szCs w:val="20"/>
        </w:rPr>
        <w:t xml:space="preserve">, que son </w:t>
      </w:r>
      <w:r w:rsidR="0037039C" w:rsidRPr="00C330E1">
        <w:rPr>
          <w:sz w:val="20"/>
          <w:szCs w:val="20"/>
        </w:rPr>
        <w:t xml:space="preserve"> </w:t>
      </w:r>
      <w:r w:rsidRPr="00C330E1">
        <w:rPr>
          <w:sz w:val="20"/>
          <w:szCs w:val="20"/>
        </w:rPr>
        <w:t xml:space="preserve">a quienes, en última instancia </w:t>
      </w:r>
      <w:r w:rsidR="0037039C" w:rsidRPr="00C330E1">
        <w:rPr>
          <w:sz w:val="20"/>
          <w:szCs w:val="20"/>
        </w:rPr>
        <w:t xml:space="preserve">les va a corresponder realizar actuaciones, de índole procesal, </w:t>
      </w:r>
      <w:r w:rsidRPr="00C330E1">
        <w:rPr>
          <w:sz w:val="20"/>
          <w:szCs w:val="20"/>
        </w:rPr>
        <w:t>con una indudable transcendencia personal y social</w:t>
      </w:r>
      <w:r w:rsidR="0037039C" w:rsidRPr="00C330E1">
        <w:rPr>
          <w:sz w:val="20"/>
          <w:szCs w:val="20"/>
        </w:rPr>
        <w:t xml:space="preserve">. </w:t>
      </w:r>
    </w:p>
    <w:p w:rsidR="005070DA" w:rsidRPr="00C330E1" w:rsidRDefault="005070DA" w:rsidP="005070DA">
      <w:pPr>
        <w:jc w:val="both"/>
        <w:rPr>
          <w:sz w:val="20"/>
          <w:szCs w:val="20"/>
        </w:rPr>
      </w:pPr>
      <w:r w:rsidRPr="00C330E1">
        <w:rPr>
          <w:sz w:val="20"/>
          <w:szCs w:val="20"/>
        </w:rPr>
        <w:t xml:space="preserve">Con </w:t>
      </w:r>
      <w:r w:rsidR="0037039C" w:rsidRPr="00C330E1">
        <w:rPr>
          <w:sz w:val="20"/>
          <w:szCs w:val="20"/>
        </w:rPr>
        <w:t>dicho</w:t>
      </w:r>
      <w:r w:rsidRPr="00C330E1">
        <w:rPr>
          <w:sz w:val="20"/>
          <w:szCs w:val="20"/>
        </w:rPr>
        <w:t xml:space="preserve"> propósito el Ministerio de Justicia ha puesto en marcha numerosos mecanismos tanto desde un punt</w:t>
      </w:r>
      <w:r w:rsidR="0037039C" w:rsidRPr="00C330E1">
        <w:rPr>
          <w:sz w:val="20"/>
          <w:szCs w:val="20"/>
        </w:rPr>
        <w:t xml:space="preserve">o de vista formal como material dirigidos fundamentalmente a los directores de las Oficinas Judiciales, </w:t>
      </w:r>
      <w:r w:rsidR="00A05C99" w:rsidRPr="00C330E1">
        <w:rPr>
          <w:sz w:val="20"/>
          <w:szCs w:val="20"/>
        </w:rPr>
        <w:t xml:space="preserve">los Secretarios Judiciales y a los Fiscales, siempre en colaboración con el Consejo General del Poder Judicial en lo referente a Jueces y Magistrados; </w:t>
      </w:r>
      <w:r w:rsidR="0037039C" w:rsidRPr="00C330E1">
        <w:rPr>
          <w:sz w:val="20"/>
          <w:szCs w:val="20"/>
        </w:rPr>
        <w:t>al objeto de que queden garantizadas</w:t>
      </w:r>
      <w:r w:rsidRPr="00C330E1">
        <w:rPr>
          <w:sz w:val="20"/>
          <w:szCs w:val="20"/>
        </w:rPr>
        <w:t xml:space="preserve"> </w:t>
      </w:r>
      <w:r w:rsidR="0037039C" w:rsidRPr="00C330E1">
        <w:rPr>
          <w:sz w:val="20"/>
          <w:szCs w:val="20"/>
        </w:rPr>
        <w:t>todas las</w:t>
      </w:r>
      <w:r w:rsidRPr="00C330E1">
        <w:rPr>
          <w:sz w:val="20"/>
          <w:szCs w:val="20"/>
        </w:rPr>
        <w:t xml:space="preserve"> actuaciones procesales a seguir; </w:t>
      </w:r>
      <w:r w:rsidR="0037039C" w:rsidRPr="00C330E1">
        <w:rPr>
          <w:sz w:val="20"/>
          <w:szCs w:val="20"/>
        </w:rPr>
        <w:t>a través del correcto registro</w:t>
      </w:r>
      <w:r w:rsidRPr="00C330E1">
        <w:rPr>
          <w:sz w:val="20"/>
          <w:szCs w:val="20"/>
        </w:rPr>
        <w:t xml:space="preserve"> de cada una de </w:t>
      </w:r>
      <w:r w:rsidR="0037039C" w:rsidRPr="00C330E1">
        <w:rPr>
          <w:sz w:val="20"/>
          <w:szCs w:val="20"/>
        </w:rPr>
        <w:t>ellas</w:t>
      </w:r>
      <w:r w:rsidRPr="00C330E1">
        <w:rPr>
          <w:sz w:val="20"/>
          <w:szCs w:val="20"/>
        </w:rPr>
        <w:t xml:space="preserve">, incluidas las de ámbito europeo; </w:t>
      </w:r>
      <w:r w:rsidR="0037039C" w:rsidRPr="00C330E1">
        <w:rPr>
          <w:sz w:val="20"/>
          <w:szCs w:val="20"/>
        </w:rPr>
        <w:t>para dar</w:t>
      </w:r>
      <w:r w:rsidRPr="00C330E1">
        <w:rPr>
          <w:sz w:val="20"/>
          <w:szCs w:val="20"/>
        </w:rPr>
        <w:t xml:space="preserve"> un tratamiento adecuado a las víctimas de estos delitos dadas las especiales c</w:t>
      </w:r>
      <w:r w:rsidR="0037039C" w:rsidRPr="00C330E1">
        <w:rPr>
          <w:sz w:val="20"/>
          <w:szCs w:val="20"/>
        </w:rPr>
        <w:t xml:space="preserve">ircunstancias en las que éstas </w:t>
      </w:r>
      <w:r w:rsidRPr="00C330E1">
        <w:rPr>
          <w:sz w:val="20"/>
          <w:szCs w:val="20"/>
        </w:rPr>
        <w:t>se encuentran</w:t>
      </w:r>
      <w:r w:rsidR="0037039C" w:rsidRPr="00C330E1">
        <w:rPr>
          <w:sz w:val="20"/>
          <w:szCs w:val="20"/>
        </w:rPr>
        <w:t xml:space="preserve">. Facilitando </w:t>
      </w:r>
      <w:r w:rsidRPr="00C330E1">
        <w:rPr>
          <w:sz w:val="20"/>
          <w:szCs w:val="20"/>
        </w:rPr>
        <w:t>la coordinación y colaboración entre las distintas instituciones con competencias sobre la materia y  profundiza</w:t>
      </w:r>
      <w:r w:rsidR="0037039C" w:rsidRPr="00C330E1">
        <w:rPr>
          <w:sz w:val="20"/>
          <w:szCs w:val="20"/>
        </w:rPr>
        <w:t>ndo</w:t>
      </w:r>
      <w:r w:rsidRPr="00C330E1">
        <w:rPr>
          <w:sz w:val="20"/>
          <w:szCs w:val="20"/>
        </w:rPr>
        <w:t xml:space="preserve"> en la especial sensibilización sobre la violencia de género y </w:t>
      </w:r>
      <w:r w:rsidR="00A05C99" w:rsidRPr="00C330E1">
        <w:rPr>
          <w:sz w:val="20"/>
          <w:szCs w:val="20"/>
        </w:rPr>
        <w:t>en las nuevas formas de materializar esta acción delictiva.</w:t>
      </w:r>
    </w:p>
    <w:p w:rsidR="00A05C99" w:rsidRPr="00C330E1" w:rsidRDefault="00A05C99" w:rsidP="005070DA">
      <w:pPr>
        <w:jc w:val="both"/>
        <w:rPr>
          <w:sz w:val="20"/>
          <w:szCs w:val="20"/>
        </w:rPr>
      </w:pPr>
      <w:r w:rsidRPr="00C330E1">
        <w:rPr>
          <w:sz w:val="20"/>
          <w:szCs w:val="20"/>
        </w:rPr>
        <w:t xml:space="preserve">Las tecnologías forman parte de nuestra sociedad, y al igual que nos ayudan y facilitan la labor de investigación, coordinación y conexión de acciones, en otras ocasiones nos dificulta su persecución, delimitación y entorno. </w:t>
      </w:r>
      <w:r w:rsidR="00CF51E3" w:rsidRPr="00C330E1">
        <w:rPr>
          <w:sz w:val="20"/>
          <w:szCs w:val="20"/>
        </w:rPr>
        <w:t>La aparición rápida y progresiva de un nuevo catálogo de formas de llevar a cabo la acción de violencia, no siempre va unida a la rápida respuesta por parte de las instituciones.</w:t>
      </w:r>
    </w:p>
    <w:p w:rsidR="00CF51E3" w:rsidRPr="00C330E1" w:rsidRDefault="00CF51E3" w:rsidP="005070DA">
      <w:pPr>
        <w:jc w:val="both"/>
        <w:rPr>
          <w:sz w:val="20"/>
          <w:szCs w:val="20"/>
        </w:rPr>
      </w:pPr>
      <w:r w:rsidRPr="00C330E1">
        <w:rPr>
          <w:sz w:val="20"/>
          <w:szCs w:val="20"/>
        </w:rPr>
        <w:t xml:space="preserve">Las nuevas tecnologías se han convertido en un nuevo componente de la violencia machista que ofrece nuevas e infinitas posibilidades de llevar a cabo la acción de forma más anónima. Cada vez son más las nuevas manifestaciones de materialización de la violencia de género, y cada vez estas nuevas formas inciden de manera más abusiva en  mujeres de menor edad.  </w:t>
      </w:r>
    </w:p>
    <w:p w:rsidR="00CF51E3" w:rsidRDefault="00CF51E3" w:rsidP="005070DA">
      <w:pPr>
        <w:jc w:val="both"/>
        <w:rPr>
          <w:sz w:val="20"/>
          <w:szCs w:val="20"/>
        </w:rPr>
      </w:pPr>
    </w:p>
    <w:p w:rsidR="00C330E1" w:rsidRPr="00C330E1" w:rsidRDefault="00C330E1" w:rsidP="005070DA">
      <w:pPr>
        <w:jc w:val="both"/>
        <w:rPr>
          <w:sz w:val="20"/>
          <w:szCs w:val="20"/>
        </w:rPr>
      </w:pPr>
    </w:p>
    <w:p w:rsidR="00C330E1" w:rsidRDefault="00C330E1" w:rsidP="005070DA">
      <w:pPr>
        <w:jc w:val="both"/>
        <w:rPr>
          <w:b/>
          <w:sz w:val="20"/>
          <w:szCs w:val="20"/>
        </w:rPr>
      </w:pPr>
    </w:p>
    <w:p w:rsidR="005070DA" w:rsidRPr="00C330E1" w:rsidRDefault="005070DA" w:rsidP="005070DA">
      <w:pPr>
        <w:jc w:val="both"/>
        <w:rPr>
          <w:b/>
          <w:sz w:val="20"/>
          <w:szCs w:val="20"/>
        </w:rPr>
      </w:pPr>
      <w:r w:rsidRPr="00C330E1">
        <w:rPr>
          <w:b/>
          <w:sz w:val="20"/>
          <w:szCs w:val="20"/>
        </w:rPr>
        <w:lastRenderedPageBreak/>
        <w:t>OBJETIVOS DEL CURSO:</w:t>
      </w:r>
    </w:p>
    <w:p w:rsidR="005070DA" w:rsidRPr="00C330E1" w:rsidRDefault="005070DA" w:rsidP="005070DA">
      <w:pPr>
        <w:jc w:val="both"/>
        <w:rPr>
          <w:sz w:val="20"/>
          <w:szCs w:val="20"/>
        </w:rPr>
      </w:pPr>
      <w:r w:rsidRPr="00C330E1">
        <w:rPr>
          <w:sz w:val="20"/>
          <w:szCs w:val="20"/>
        </w:rPr>
        <w:t>El desarrollo del curso tiene como objetivo obtener los conocimientos necesarios sobre las siguientes materias:</w:t>
      </w:r>
    </w:p>
    <w:p w:rsidR="005070DA" w:rsidRPr="00C330E1" w:rsidRDefault="005070DA" w:rsidP="005070DA">
      <w:pPr>
        <w:jc w:val="both"/>
        <w:rPr>
          <w:sz w:val="20"/>
          <w:szCs w:val="20"/>
        </w:rPr>
      </w:pPr>
      <w:r w:rsidRPr="00C330E1">
        <w:rPr>
          <w:sz w:val="20"/>
          <w:szCs w:val="20"/>
        </w:rPr>
        <w:t>-Normativa nacional e internacional en materia de violencia de género.</w:t>
      </w:r>
    </w:p>
    <w:p w:rsidR="00D54AE2" w:rsidRPr="00C330E1" w:rsidRDefault="00D54AE2" w:rsidP="005070DA">
      <w:pPr>
        <w:jc w:val="both"/>
        <w:rPr>
          <w:sz w:val="20"/>
          <w:szCs w:val="20"/>
        </w:rPr>
      </w:pPr>
      <w:r w:rsidRPr="00C330E1">
        <w:rPr>
          <w:sz w:val="20"/>
          <w:szCs w:val="20"/>
        </w:rPr>
        <w:t>- Aparición de nuevas formas de delinquir favorecidas por el uso generalizado de las nuevas tecnologías</w:t>
      </w:r>
    </w:p>
    <w:p w:rsidR="00D54AE2" w:rsidRPr="00C330E1" w:rsidRDefault="00D54AE2" w:rsidP="005070DA">
      <w:pPr>
        <w:jc w:val="both"/>
        <w:rPr>
          <w:sz w:val="20"/>
          <w:szCs w:val="20"/>
        </w:rPr>
      </w:pPr>
      <w:r w:rsidRPr="00C330E1">
        <w:rPr>
          <w:sz w:val="20"/>
          <w:szCs w:val="20"/>
        </w:rPr>
        <w:t>- Conexión entre Tecnología de la información y comunicación y la Violencia de género.</w:t>
      </w:r>
    </w:p>
    <w:p w:rsidR="005070DA" w:rsidRPr="00C330E1" w:rsidRDefault="005070DA" w:rsidP="005070DA">
      <w:pPr>
        <w:jc w:val="both"/>
        <w:rPr>
          <w:sz w:val="20"/>
          <w:szCs w:val="20"/>
        </w:rPr>
      </w:pPr>
      <w:r w:rsidRPr="00C330E1">
        <w:rPr>
          <w:sz w:val="20"/>
          <w:szCs w:val="20"/>
        </w:rPr>
        <w:t xml:space="preserve">-Coordinación con otras instituciones implicadas en </w:t>
      </w:r>
      <w:r w:rsidR="00D54AE2" w:rsidRPr="00C330E1">
        <w:rPr>
          <w:sz w:val="20"/>
          <w:szCs w:val="20"/>
        </w:rPr>
        <w:t xml:space="preserve">la investigación y </w:t>
      </w:r>
      <w:r w:rsidRPr="00C330E1">
        <w:rPr>
          <w:sz w:val="20"/>
          <w:szCs w:val="20"/>
        </w:rPr>
        <w:t>la lucha contra la violencia de género</w:t>
      </w:r>
      <w:r w:rsidR="00D54AE2" w:rsidRPr="00C330E1">
        <w:rPr>
          <w:sz w:val="20"/>
          <w:szCs w:val="20"/>
        </w:rPr>
        <w:t>, necesidad de una coordinación interconectada</w:t>
      </w:r>
      <w:r w:rsidRPr="00C330E1">
        <w:rPr>
          <w:sz w:val="20"/>
          <w:szCs w:val="20"/>
        </w:rPr>
        <w:t>.</w:t>
      </w:r>
    </w:p>
    <w:p w:rsidR="005070DA" w:rsidRPr="00C330E1" w:rsidRDefault="005070DA" w:rsidP="005070DA">
      <w:pPr>
        <w:jc w:val="both"/>
        <w:rPr>
          <w:sz w:val="20"/>
          <w:szCs w:val="20"/>
        </w:rPr>
      </w:pPr>
      <w:r w:rsidRPr="00C330E1">
        <w:rPr>
          <w:sz w:val="20"/>
          <w:szCs w:val="20"/>
        </w:rPr>
        <w:t>-Registro adecuado de las penas, medidas de seguridad, órdenes de protección y medidas cautelares que se dicten por delitos de violencia de género o trata de seres humanos en la aplicación SIRAJ, y su posterior actualización, para que en todo momento los registros administrativos al servicio de la actividad judicial sean fiel reflejo de la situación procesal, aspecto este esencial para la actividad coordinada de todas las Administraciones y para la toma de decisiones.</w:t>
      </w:r>
    </w:p>
    <w:p w:rsidR="0037039C" w:rsidRPr="00C330E1" w:rsidRDefault="00523792" w:rsidP="00523792">
      <w:pPr>
        <w:jc w:val="center"/>
        <w:rPr>
          <w:b/>
          <w:szCs w:val="20"/>
        </w:rPr>
      </w:pPr>
      <w:r w:rsidRPr="00C330E1">
        <w:rPr>
          <w:b/>
          <w:szCs w:val="20"/>
        </w:rPr>
        <w:t>PROGRAMA</w:t>
      </w:r>
    </w:p>
    <w:p w:rsidR="0037039C" w:rsidRPr="00C330E1" w:rsidRDefault="00523792" w:rsidP="0037039C">
      <w:pPr>
        <w:jc w:val="both"/>
        <w:rPr>
          <w:b/>
          <w:sz w:val="20"/>
          <w:szCs w:val="20"/>
          <w:u w:val="single"/>
        </w:rPr>
      </w:pPr>
      <w:r w:rsidRPr="00C330E1">
        <w:rPr>
          <w:b/>
          <w:sz w:val="20"/>
          <w:szCs w:val="20"/>
          <w:u w:val="single"/>
        </w:rPr>
        <w:t>1ª Jornada</w:t>
      </w:r>
      <w:r w:rsidR="00584FEA" w:rsidRPr="00C330E1">
        <w:rPr>
          <w:b/>
          <w:sz w:val="20"/>
          <w:szCs w:val="20"/>
          <w:u w:val="single"/>
        </w:rPr>
        <w:t xml:space="preserve"> </w:t>
      </w:r>
      <w:proofErr w:type="gramStart"/>
      <w:r w:rsidR="00584FEA" w:rsidRPr="00C330E1">
        <w:rPr>
          <w:b/>
          <w:sz w:val="20"/>
          <w:szCs w:val="20"/>
          <w:u w:val="single"/>
        </w:rPr>
        <w:t>( 26</w:t>
      </w:r>
      <w:proofErr w:type="gramEnd"/>
      <w:r w:rsidR="00584FEA" w:rsidRPr="00C330E1">
        <w:rPr>
          <w:b/>
          <w:sz w:val="20"/>
          <w:szCs w:val="20"/>
          <w:u w:val="single"/>
        </w:rPr>
        <w:t xml:space="preserve"> octubre 2015)</w:t>
      </w:r>
    </w:p>
    <w:p w:rsidR="00AB515E" w:rsidRPr="00C330E1" w:rsidRDefault="002713E1" w:rsidP="002713E1">
      <w:pPr>
        <w:jc w:val="both"/>
        <w:rPr>
          <w:sz w:val="20"/>
          <w:szCs w:val="20"/>
        </w:rPr>
      </w:pPr>
      <w:r w:rsidRPr="00C330E1">
        <w:rPr>
          <w:color w:val="3A3A3A"/>
          <w:sz w:val="20"/>
          <w:szCs w:val="20"/>
        </w:rPr>
        <w:t>Inauguración</w:t>
      </w:r>
    </w:p>
    <w:p w:rsidR="002F1DB3" w:rsidRPr="00C330E1" w:rsidRDefault="002713E1" w:rsidP="002713E1">
      <w:pPr>
        <w:jc w:val="both"/>
        <w:rPr>
          <w:b/>
          <w:color w:val="3A3A3A"/>
          <w:sz w:val="20"/>
          <w:szCs w:val="20"/>
          <w:u w:val="single"/>
        </w:rPr>
      </w:pPr>
      <w:r w:rsidRPr="00C330E1">
        <w:rPr>
          <w:color w:val="3A3A3A"/>
          <w:sz w:val="20"/>
          <w:szCs w:val="20"/>
        </w:rPr>
        <w:t xml:space="preserve">Ponencia: </w:t>
      </w:r>
      <w:r w:rsidR="00D54AE2" w:rsidRPr="00C330E1">
        <w:rPr>
          <w:b/>
          <w:color w:val="3A3A3A"/>
          <w:sz w:val="20"/>
          <w:szCs w:val="20"/>
          <w:u w:val="single"/>
        </w:rPr>
        <w:t>“</w:t>
      </w:r>
      <w:r w:rsidR="0037039C" w:rsidRPr="00C330E1">
        <w:rPr>
          <w:b/>
          <w:color w:val="3A3A3A"/>
          <w:sz w:val="20"/>
          <w:szCs w:val="20"/>
          <w:u w:val="single"/>
        </w:rPr>
        <w:t>Delitos comprendidos en el ámbito de la violencia de género. Diferencias con la violencia doméstica</w:t>
      </w:r>
      <w:r w:rsidR="002F1DB3" w:rsidRPr="00C330E1">
        <w:rPr>
          <w:b/>
          <w:color w:val="3A3A3A"/>
          <w:sz w:val="20"/>
          <w:szCs w:val="20"/>
          <w:u w:val="single"/>
        </w:rPr>
        <w:t>”</w:t>
      </w:r>
      <w:r w:rsidR="0037039C" w:rsidRPr="00C330E1">
        <w:rPr>
          <w:b/>
          <w:color w:val="3A3A3A"/>
          <w:sz w:val="20"/>
          <w:szCs w:val="20"/>
          <w:u w:val="single"/>
        </w:rPr>
        <w:t xml:space="preserve"> </w:t>
      </w:r>
    </w:p>
    <w:p w:rsidR="002F1DB3" w:rsidRPr="00C330E1" w:rsidRDefault="00052786" w:rsidP="00523792">
      <w:pPr>
        <w:pStyle w:val="Prrafodelista"/>
        <w:numPr>
          <w:ilvl w:val="0"/>
          <w:numId w:val="3"/>
        </w:numPr>
        <w:ind w:left="426" w:firstLine="0"/>
        <w:jc w:val="both"/>
        <w:rPr>
          <w:rFonts w:asciiTheme="minorHAnsi" w:hAnsiTheme="minorHAnsi"/>
          <w:i/>
          <w:sz w:val="20"/>
          <w:szCs w:val="20"/>
        </w:rPr>
      </w:pPr>
      <w:r w:rsidRPr="00C330E1">
        <w:rPr>
          <w:rFonts w:asciiTheme="minorHAnsi" w:hAnsiTheme="minorHAnsi"/>
          <w:b/>
          <w:sz w:val="20"/>
          <w:szCs w:val="20"/>
        </w:rPr>
        <w:t xml:space="preserve">Ponente: </w:t>
      </w:r>
      <w:r w:rsidR="002F1DB3" w:rsidRPr="00C330E1">
        <w:rPr>
          <w:rFonts w:asciiTheme="minorHAnsi" w:hAnsiTheme="minorHAnsi"/>
          <w:b/>
          <w:sz w:val="20"/>
          <w:szCs w:val="20"/>
        </w:rPr>
        <w:t xml:space="preserve">Doña María de los Ángeles Carmona Vergara </w:t>
      </w:r>
      <w:r w:rsidR="002F1DB3" w:rsidRPr="00C330E1">
        <w:rPr>
          <w:rFonts w:asciiTheme="minorHAnsi" w:hAnsiTheme="minorHAnsi"/>
          <w:sz w:val="20"/>
          <w:szCs w:val="20"/>
        </w:rPr>
        <w:t>(Presidenta del Observatorio de Violencia contra la Mujer- CGPJ)</w:t>
      </w:r>
    </w:p>
    <w:p w:rsidR="002F1DB3" w:rsidRPr="00C330E1" w:rsidRDefault="002F1DB3" w:rsidP="00523792">
      <w:pPr>
        <w:pStyle w:val="Prrafodelista"/>
        <w:ind w:left="426"/>
        <w:jc w:val="both"/>
        <w:rPr>
          <w:rFonts w:asciiTheme="minorHAnsi" w:hAnsiTheme="minorHAnsi"/>
          <w:i/>
          <w:sz w:val="20"/>
          <w:szCs w:val="20"/>
        </w:rPr>
      </w:pPr>
      <w:r w:rsidRPr="00C330E1">
        <w:rPr>
          <w:rFonts w:asciiTheme="minorHAnsi" w:hAnsiTheme="minorHAnsi"/>
          <w:b/>
          <w:sz w:val="20"/>
          <w:szCs w:val="20"/>
        </w:rPr>
        <w:t xml:space="preserve">- </w:t>
      </w:r>
      <w:r w:rsidRPr="00C330E1">
        <w:rPr>
          <w:rFonts w:asciiTheme="minorHAnsi" w:hAnsiTheme="minorHAnsi"/>
          <w:sz w:val="20"/>
          <w:szCs w:val="20"/>
        </w:rPr>
        <w:t xml:space="preserve"> </w:t>
      </w:r>
      <w:r w:rsidRPr="00C330E1">
        <w:rPr>
          <w:rFonts w:asciiTheme="minorHAnsi" w:hAnsiTheme="minorHAnsi"/>
          <w:i/>
          <w:sz w:val="20"/>
          <w:szCs w:val="20"/>
        </w:rPr>
        <w:t>Intervención 60´</w:t>
      </w:r>
    </w:p>
    <w:p w:rsidR="002713E1" w:rsidRPr="00C330E1" w:rsidRDefault="00C330E1" w:rsidP="00052786">
      <w:pPr>
        <w:jc w:val="both"/>
        <w:rPr>
          <w:sz w:val="20"/>
          <w:szCs w:val="20"/>
        </w:rPr>
      </w:pPr>
      <w:r>
        <w:rPr>
          <w:sz w:val="20"/>
          <w:szCs w:val="20"/>
        </w:rPr>
        <w:br/>
      </w:r>
      <w:r w:rsidR="002713E1" w:rsidRPr="00C330E1">
        <w:rPr>
          <w:sz w:val="20"/>
          <w:szCs w:val="20"/>
        </w:rPr>
        <w:t>Pausa café</w:t>
      </w:r>
    </w:p>
    <w:p w:rsidR="00641B43" w:rsidRPr="00C330E1" w:rsidRDefault="002713E1" w:rsidP="002713E1">
      <w:pPr>
        <w:jc w:val="both"/>
        <w:rPr>
          <w:b/>
          <w:i/>
          <w:sz w:val="20"/>
          <w:szCs w:val="20"/>
        </w:rPr>
      </w:pPr>
      <w:r w:rsidRPr="00C330E1">
        <w:rPr>
          <w:sz w:val="20"/>
          <w:szCs w:val="20"/>
        </w:rPr>
        <w:t xml:space="preserve">Taller común: </w:t>
      </w:r>
      <w:r w:rsidR="00641B43" w:rsidRPr="00C330E1">
        <w:rPr>
          <w:b/>
          <w:i/>
          <w:sz w:val="20"/>
          <w:szCs w:val="20"/>
        </w:rPr>
        <w:t>Intervención de dos representantes de los participantes</w:t>
      </w:r>
    </w:p>
    <w:p w:rsidR="00641B43" w:rsidRPr="00C330E1" w:rsidRDefault="00641B43" w:rsidP="00641B43">
      <w:pPr>
        <w:jc w:val="both"/>
        <w:rPr>
          <w:b/>
          <w:i/>
          <w:sz w:val="20"/>
          <w:szCs w:val="20"/>
        </w:rPr>
      </w:pPr>
      <w:r w:rsidRPr="00C330E1">
        <w:rPr>
          <w:b/>
          <w:i/>
          <w:sz w:val="20"/>
          <w:szCs w:val="20"/>
        </w:rPr>
        <w:t xml:space="preserve"> - </w:t>
      </w:r>
      <w:r w:rsidRPr="00C330E1">
        <w:rPr>
          <w:sz w:val="20"/>
          <w:szCs w:val="20"/>
        </w:rPr>
        <w:t>Intervención 30</w:t>
      </w:r>
      <w:proofErr w:type="gramStart"/>
      <w:r w:rsidRPr="00C330E1">
        <w:rPr>
          <w:sz w:val="20"/>
          <w:szCs w:val="20"/>
        </w:rPr>
        <w:t>´(</w:t>
      </w:r>
      <w:proofErr w:type="gramEnd"/>
      <w:r w:rsidRPr="00C330E1">
        <w:rPr>
          <w:sz w:val="20"/>
          <w:szCs w:val="20"/>
        </w:rPr>
        <w:t>cada uno)</w:t>
      </w:r>
    </w:p>
    <w:p w:rsidR="00052786" w:rsidRPr="00C330E1" w:rsidRDefault="002713E1" w:rsidP="00052786">
      <w:pPr>
        <w:jc w:val="both"/>
        <w:rPr>
          <w:sz w:val="20"/>
          <w:szCs w:val="20"/>
        </w:rPr>
      </w:pPr>
      <w:r w:rsidRPr="00C330E1">
        <w:rPr>
          <w:sz w:val="20"/>
          <w:szCs w:val="20"/>
        </w:rPr>
        <w:t>Debate y puesta en común</w:t>
      </w:r>
    </w:p>
    <w:p w:rsidR="00523792" w:rsidRPr="00C330E1" w:rsidRDefault="002713E1" w:rsidP="008E0E3D">
      <w:pPr>
        <w:jc w:val="both"/>
        <w:rPr>
          <w:sz w:val="20"/>
          <w:szCs w:val="20"/>
        </w:rPr>
      </w:pPr>
      <w:r w:rsidRPr="00C330E1">
        <w:rPr>
          <w:sz w:val="20"/>
          <w:szCs w:val="20"/>
        </w:rPr>
        <w:t>Almuerzo</w:t>
      </w:r>
    </w:p>
    <w:p w:rsidR="00AB515E" w:rsidRPr="00C330E1" w:rsidRDefault="002713E1" w:rsidP="002713E1">
      <w:pPr>
        <w:jc w:val="both"/>
        <w:rPr>
          <w:b/>
          <w:i/>
          <w:sz w:val="20"/>
          <w:szCs w:val="20"/>
          <w:u w:val="single"/>
        </w:rPr>
      </w:pPr>
      <w:r w:rsidRPr="00C330E1">
        <w:rPr>
          <w:sz w:val="20"/>
          <w:szCs w:val="20"/>
        </w:rPr>
        <w:t>Mesa Redonda</w:t>
      </w:r>
      <w:proofErr w:type="gramStart"/>
      <w:r w:rsidRPr="00C330E1">
        <w:rPr>
          <w:sz w:val="20"/>
          <w:szCs w:val="20"/>
        </w:rPr>
        <w:t>:</w:t>
      </w:r>
      <w:r w:rsidR="00AB515E" w:rsidRPr="00C330E1">
        <w:rPr>
          <w:i/>
          <w:color w:val="3A3A3A"/>
          <w:sz w:val="20"/>
          <w:szCs w:val="20"/>
          <w:u w:val="single"/>
        </w:rPr>
        <w:t>“</w:t>
      </w:r>
      <w:proofErr w:type="gramEnd"/>
      <w:r w:rsidR="00AB515E" w:rsidRPr="00C330E1">
        <w:rPr>
          <w:b/>
          <w:i/>
          <w:sz w:val="20"/>
          <w:szCs w:val="20"/>
          <w:u w:val="single"/>
        </w:rPr>
        <w:t xml:space="preserve">Tratamiento integral a las </w:t>
      </w:r>
      <w:r w:rsidR="00D72ED3" w:rsidRPr="00C330E1">
        <w:rPr>
          <w:b/>
          <w:i/>
          <w:sz w:val="20"/>
          <w:szCs w:val="20"/>
          <w:u w:val="single"/>
        </w:rPr>
        <w:t>víctimas de violencia de género</w:t>
      </w:r>
      <w:r w:rsidR="00AB515E" w:rsidRPr="00C330E1">
        <w:rPr>
          <w:b/>
          <w:i/>
          <w:sz w:val="20"/>
          <w:szCs w:val="20"/>
          <w:u w:val="single"/>
        </w:rPr>
        <w:t xml:space="preserve">. Aspectos procesales” </w:t>
      </w:r>
    </w:p>
    <w:p w:rsidR="00D72ED3" w:rsidRPr="00C330E1" w:rsidRDefault="00D72ED3" w:rsidP="00523792">
      <w:pPr>
        <w:pStyle w:val="Prrafodelista"/>
        <w:numPr>
          <w:ilvl w:val="0"/>
          <w:numId w:val="3"/>
        </w:numPr>
        <w:ind w:left="426" w:firstLine="0"/>
        <w:jc w:val="both"/>
        <w:rPr>
          <w:rFonts w:asciiTheme="minorHAnsi" w:hAnsiTheme="minorHAnsi"/>
          <w:sz w:val="20"/>
          <w:szCs w:val="20"/>
          <w:lang w:val="es-ES"/>
        </w:rPr>
      </w:pPr>
      <w:r w:rsidRPr="00C330E1">
        <w:rPr>
          <w:rFonts w:asciiTheme="minorHAnsi" w:hAnsiTheme="minorHAnsi"/>
          <w:sz w:val="20"/>
          <w:szCs w:val="20"/>
        </w:rPr>
        <w:t>Moderador:</w:t>
      </w:r>
    </w:p>
    <w:p w:rsidR="00D72ED3" w:rsidRPr="00C330E1" w:rsidRDefault="00D72ED3" w:rsidP="00523792">
      <w:pPr>
        <w:pStyle w:val="Prrafodelista"/>
        <w:ind w:left="426"/>
        <w:jc w:val="both"/>
        <w:rPr>
          <w:rFonts w:asciiTheme="minorHAnsi" w:hAnsiTheme="minorHAnsi"/>
          <w:b/>
          <w:sz w:val="20"/>
          <w:szCs w:val="20"/>
        </w:rPr>
      </w:pPr>
    </w:p>
    <w:p w:rsidR="00AB515E" w:rsidRPr="00C330E1" w:rsidRDefault="00AB515E" w:rsidP="00523792">
      <w:pPr>
        <w:pStyle w:val="Prrafodelista"/>
        <w:ind w:left="426"/>
        <w:jc w:val="both"/>
        <w:rPr>
          <w:rFonts w:asciiTheme="minorHAnsi" w:hAnsiTheme="minorHAnsi"/>
          <w:b/>
          <w:sz w:val="20"/>
          <w:szCs w:val="20"/>
          <w:lang w:val="es-ES"/>
        </w:rPr>
      </w:pPr>
      <w:r w:rsidRPr="00C330E1">
        <w:rPr>
          <w:rFonts w:asciiTheme="minorHAnsi" w:hAnsiTheme="minorHAnsi"/>
          <w:b/>
          <w:sz w:val="20"/>
          <w:szCs w:val="20"/>
        </w:rPr>
        <w:t>Re</w:t>
      </w:r>
      <w:r w:rsidRPr="00C330E1">
        <w:rPr>
          <w:rFonts w:asciiTheme="minorHAnsi" w:hAnsiTheme="minorHAnsi"/>
          <w:b/>
          <w:sz w:val="20"/>
          <w:szCs w:val="20"/>
          <w:lang w:val="es-ES"/>
        </w:rPr>
        <w:t xml:space="preserve">presentante por definir del Ministerio Justicia España </w:t>
      </w:r>
      <w:r w:rsidRPr="00C330E1">
        <w:rPr>
          <w:rFonts w:asciiTheme="minorHAnsi" w:hAnsiTheme="minorHAnsi"/>
          <w:sz w:val="20"/>
          <w:szCs w:val="20"/>
          <w:lang w:val="es-ES"/>
        </w:rPr>
        <w:t xml:space="preserve"> </w:t>
      </w:r>
      <w:r w:rsidRPr="00C330E1">
        <w:rPr>
          <w:rFonts w:asciiTheme="minorHAnsi" w:hAnsiTheme="minorHAnsi"/>
          <w:i/>
          <w:sz w:val="20"/>
          <w:szCs w:val="20"/>
          <w:lang w:val="es-ES"/>
        </w:rPr>
        <w:t>Intervención 30´</w:t>
      </w:r>
    </w:p>
    <w:p w:rsidR="00AB515E" w:rsidRPr="00C330E1" w:rsidRDefault="00AB515E" w:rsidP="00523792">
      <w:pPr>
        <w:pStyle w:val="Prrafodelista"/>
        <w:ind w:left="426"/>
        <w:jc w:val="both"/>
        <w:rPr>
          <w:rFonts w:asciiTheme="minorHAnsi" w:hAnsiTheme="minorHAnsi"/>
          <w:b/>
          <w:sz w:val="20"/>
          <w:szCs w:val="20"/>
          <w:lang w:val="es-ES"/>
        </w:rPr>
      </w:pPr>
    </w:p>
    <w:p w:rsidR="00D72ED3" w:rsidRPr="00C330E1" w:rsidRDefault="00D72ED3" w:rsidP="00523792">
      <w:pPr>
        <w:pStyle w:val="Prrafodelista"/>
        <w:numPr>
          <w:ilvl w:val="0"/>
          <w:numId w:val="3"/>
        </w:numPr>
        <w:ind w:left="426" w:firstLine="0"/>
        <w:jc w:val="both"/>
        <w:rPr>
          <w:rFonts w:asciiTheme="minorHAnsi" w:hAnsiTheme="minorHAnsi"/>
          <w:i/>
          <w:sz w:val="20"/>
          <w:szCs w:val="20"/>
        </w:rPr>
      </w:pPr>
      <w:r w:rsidRPr="00C330E1">
        <w:rPr>
          <w:rFonts w:asciiTheme="minorHAnsi" w:hAnsiTheme="minorHAnsi"/>
          <w:i/>
          <w:sz w:val="20"/>
          <w:szCs w:val="20"/>
          <w:lang w:val="es-ES"/>
        </w:rPr>
        <w:t>Intervinientes:</w:t>
      </w:r>
    </w:p>
    <w:p w:rsidR="00D72ED3" w:rsidRPr="00C330E1" w:rsidRDefault="00D72ED3" w:rsidP="00523792">
      <w:pPr>
        <w:pStyle w:val="Prrafodelista"/>
        <w:ind w:left="426"/>
        <w:jc w:val="both"/>
        <w:rPr>
          <w:rFonts w:asciiTheme="minorHAnsi" w:hAnsiTheme="minorHAnsi"/>
          <w:b/>
          <w:i/>
          <w:sz w:val="20"/>
          <w:szCs w:val="20"/>
        </w:rPr>
      </w:pPr>
    </w:p>
    <w:p w:rsidR="00D72ED3" w:rsidRPr="00C330E1" w:rsidRDefault="00D72ED3" w:rsidP="00523792">
      <w:pPr>
        <w:pStyle w:val="Prrafodelista"/>
        <w:ind w:left="426"/>
        <w:jc w:val="both"/>
        <w:rPr>
          <w:rFonts w:asciiTheme="minorHAnsi" w:hAnsiTheme="minorHAnsi"/>
          <w:b/>
          <w:i/>
          <w:sz w:val="20"/>
          <w:szCs w:val="20"/>
          <w:lang w:val="es-ES"/>
        </w:rPr>
      </w:pPr>
      <w:r w:rsidRPr="00C330E1">
        <w:rPr>
          <w:rFonts w:asciiTheme="minorHAnsi" w:hAnsiTheme="minorHAnsi"/>
          <w:b/>
          <w:i/>
          <w:sz w:val="20"/>
          <w:szCs w:val="20"/>
          <w:lang w:val="es-ES"/>
        </w:rPr>
        <w:t>Representante del Estado anfitrión por definir</w:t>
      </w:r>
    </w:p>
    <w:p w:rsidR="00D72ED3" w:rsidRPr="00C330E1" w:rsidRDefault="00D72ED3" w:rsidP="00523792">
      <w:pPr>
        <w:pStyle w:val="Prrafodelista"/>
        <w:numPr>
          <w:ilvl w:val="0"/>
          <w:numId w:val="4"/>
        </w:numPr>
        <w:ind w:left="426" w:firstLine="0"/>
        <w:jc w:val="both"/>
        <w:rPr>
          <w:rFonts w:asciiTheme="minorHAnsi" w:hAnsiTheme="minorHAnsi"/>
          <w:i/>
          <w:sz w:val="20"/>
          <w:szCs w:val="20"/>
        </w:rPr>
      </w:pPr>
      <w:r w:rsidRPr="00C330E1">
        <w:rPr>
          <w:rFonts w:asciiTheme="minorHAnsi" w:hAnsiTheme="minorHAnsi"/>
          <w:i/>
          <w:sz w:val="20"/>
          <w:szCs w:val="20"/>
          <w:lang w:val="es-ES"/>
        </w:rPr>
        <w:t>Intervención 30´</w:t>
      </w:r>
    </w:p>
    <w:p w:rsidR="00584FEA" w:rsidRPr="00C330E1" w:rsidRDefault="00584FEA" w:rsidP="00523792">
      <w:pPr>
        <w:pStyle w:val="Prrafodelista"/>
        <w:ind w:left="426"/>
        <w:jc w:val="both"/>
        <w:rPr>
          <w:rFonts w:asciiTheme="minorHAnsi" w:hAnsiTheme="minorHAnsi"/>
          <w:b/>
          <w:i/>
          <w:sz w:val="20"/>
          <w:szCs w:val="20"/>
          <w:lang w:val="es-ES"/>
        </w:rPr>
      </w:pPr>
      <w:r w:rsidRPr="00C330E1">
        <w:rPr>
          <w:rFonts w:asciiTheme="minorHAnsi" w:hAnsiTheme="minorHAnsi"/>
          <w:b/>
          <w:i/>
          <w:sz w:val="20"/>
          <w:szCs w:val="20"/>
          <w:lang w:val="es-ES"/>
        </w:rPr>
        <w:t>Representante de los participantes por definir</w:t>
      </w:r>
    </w:p>
    <w:p w:rsidR="00584FEA" w:rsidRPr="00C330E1" w:rsidRDefault="00584FEA" w:rsidP="00523792">
      <w:pPr>
        <w:pStyle w:val="Prrafodelista"/>
        <w:numPr>
          <w:ilvl w:val="0"/>
          <w:numId w:val="4"/>
        </w:numPr>
        <w:ind w:left="426" w:firstLine="0"/>
        <w:jc w:val="both"/>
        <w:rPr>
          <w:rFonts w:asciiTheme="minorHAnsi" w:hAnsiTheme="minorHAnsi"/>
          <w:i/>
          <w:sz w:val="20"/>
          <w:szCs w:val="20"/>
        </w:rPr>
      </w:pPr>
      <w:r w:rsidRPr="00C330E1">
        <w:rPr>
          <w:rFonts w:asciiTheme="minorHAnsi" w:hAnsiTheme="minorHAnsi"/>
          <w:i/>
          <w:sz w:val="20"/>
          <w:szCs w:val="20"/>
          <w:lang w:val="es-ES"/>
        </w:rPr>
        <w:t>Intervención 30´</w:t>
      </w:r>
    </w:p>
    <w:p w:rsidR="00584FEA" w:rsidRPr="00C330E1" w:rsidRDefault="00584FEA" w:rsidP="00523792">
      <w:pPr>
        <w:pStyle w:val="Prrafodelista"/>
        <w:ind w:left="426"/>
        <w:jc w:val="both"/>
        <w:rPr>
          <w:rFonts w:asciiTheme="minorHAnsi" w:hAnsiTheme="minorHAnsi"/>
          <w:i/>
          <w:sz w:val="20"/>
          <w:szCs w:val="20"/>
        </w:rPr>
      </w:pPr>
    </w:p>
    <w:p w:rsidR="00AB515E" w:rsidRPr="00C330E1" w:rsidRDefault="00AB515E" w:rsidP="00052786">
      <w:pPr>
        <w:pStyle w:val="Prrafodelista"/>
        <w:ind w:left="709"/>
        <w:jc w:val="both"/>
        <w:rPr>
          <w:rFonts w:asciiTheme="minorHAnsi" w:hAnsiTheme="minorHAnsi"/>
          <w:b/>
          <w:i/>
          <w:sz w:val="20"/>
          <w:szCs w:val="20"/>
        </w:rPr>
      </w:pPr>
      <w:r w:rsidRPr="00C330E1">
        <w:rPr>
          <w:rFonts w:asciiTheme="minorHAnsi" w:hAnsiTheme="minorHAnsi"/>
          <w:b/>
          <w:i/>
          <w:sz w:val="20"/>
          <w:szCs w:val="20"/>
        </w:rPr>
        <w:t xml:space="preserve">Debate y Puesta en Común. </w:t>
      </w:r>
    </w:p>
    <w:p w:rsidR="002713E1" w:rsidRPr="00C330E1" w:rsidRDefault="002713E1" w:rsidP="00AB515E">
      <w:pPr>
        <w:ind w:left="284"/>
        <w:jc w:val="both"/>
        <w:rPr>
          <w:sz w:val="20"/>
          <w:szCs w:val="20"/>
        </w:rPr>
      </w:pPr>
    </w:p>
    <w:p w:rsidR="00AB515E" w:rsidRPr="00C330E1" w:rsidRDefault="002713E1" w:rsidP="00AB515E">
      <w:pPr>
        <w:ind w:left="284"/>
        <w:jc w:val="both"/>
        <w:rPr>
          <w:sz w:val="20"/>
          <w:szCs w:val="20"/>
        </w:rPr>
      </w:pPr>
      <w:r w:rsidRPr="00C330E1">
        <w:rPr>
          <w:sz w:val="20"/>
          <w:szCs w:val="20"/>
        </w:rPr>
        <w:t>Cierre de jornada</w:t>
      </w:r>
    </w:p>
    <w:p w:rsidR="00584FEA" w:rsidRPr="00C330E1" w:rsidRDefault="00523792" w:rsidP="00584FEA">
      <w:pPr>
        <w:jc w:val="both"/>
        <w:rPr>
          <w:b/>
          <w:sz w:val="20"/>
          <w:szCs w:val="20"/>
          <w:u w:val="single"/>
        </w:rPr>
      </w:pPr>
      <w:r w:rsidRPr="00C330E1">
        <w:rPr>
          <w:b/>
          <w:sz w:val="20"/>
          <w:szCs w:val="20"/>
          <w:u w:val="single"/>
        </w:rPr>
        <w:lastRenderedPageBreak/>
        <w:t>2ª Jornada (</w:t>
      </w:r>
      <w:r w:rsidR="00584FEA" w:rsidRPr="00C330E1">
        <w:rPr>
          <w:b/>
          <w:sz w:val="20"/>
          <w:szCs w:val="20"/>
          <w:u w:val="single"/>
        </w:rPr>
        <w:t>27 octubre 2015</w:t>
      </w:r>
      <w:r w:rsidRPr="00C330E1">
        <w:rPr>
          <w:b/>
          <w:sz w:val="20"/>
          <w:szCs w:val="20"/>
          <w:u w:val="single"/>
        </w:rPr>
        <w:t>)</w:t>
      </w:r>
    </w:p>
    <w:p w:rsidR="008E0E3D" w:rsidRPr="00C330E1" w:rsidRDefault="002713E1" w:rsidP="002713E1">
      <w:pPr>
        <w:jc w:val="both"/>
        <w:rPr>
          <w:sz w:val="20"/>
          <w:szCs w:val="20"/>
          <w:u w:val="single"/>
        </w:rPr>
      </w:pPr>
      <w:r w:rsidRPr="00C330E1">
        <w:rPr>
          <w:sz w:val="20"/>
          <w:szCs w:val="20"/>
        </w:rPr>
        <w:t xml:space="preserve">Taller común: </w:t>
      </w:r>
      <w:r w:rsidR="00A878FD" w:rsidRPr="00C330E1">
        <w:rPr>
          <w:b/>
          <w:sz w:val="20"/>
          <w:szCs w:val="20"/>
          <w:u w:val="single"/>
        </w:rPr>
        <w:t>“</w:t>
      </w:r>
      <w:r w:rsidR="0037039C" w:rsidRPr="00C330E1">
        <w:rPr>
          <w:b/>
          <w:sz w:val="20"/>
          <w:szCs w:val="20"/>
          <w:u w:val="single"/>
        </w:rPr>
        <w:t xml:space="preserve">Sistema de registros administrativos de apoyo a la Administración de Justicia </w:t>
      </w:r>
      <w:r w:rsidR="00A878FD" w:rsidRPr="00C330E1">
        <w:rPr>
          <w:b/>
          <w:sz w:val="20"/>
          <w:szCs w:val="20"/>
          <w:u w:val="single"/>
        </w:rPr>
        <w:t>“</w:t>
      </w:r>
    </w:p>
    <w:p w:rsidR="00A878FD" w:rsidRPr="00C330E1" w:rsidRDefault="00A878FD" w:rsidP="00523792">
      <w:pPr>
        <w:pStyle w:val="Prrafodelista"/>
        <w:ind w:left="426"/>
        <w:jc w:val="both"/>
        <w:rPr>
          <w:rFonts w:asciiTheme="minorHAnsi" w:hAnsiTheme="minorHAnsi"/>
          <w:i/>
          <w:sz w:val="20"/>
          <w:szCs w:val="20"/>
          <w:lang w:val="es-ES"/>
        </w:rPr>
      </w:pPr>
      <w:r w:rsidRPr="00C330E1">
        <w:rPr>
          <w:rFonts w:asciiTheme="minorHAnsi" w:hAnsiTheme="minorHAnsi"/>
          <w:b/>
          <w:sz w:val="20"/>
          <w:szCs w:val="20"/>
        </w:rPr>
        <w:t>Re</w:t>
      </w:r>
      <w:r w:rsidRPr="00C330E1">
        <w:rPr>
          <w:rFonts w:asciiTheme="minorHAnsi" w:hAnsiTheme="minorHAnsi"/>
          <w:b/>
          <w:sz w:val="20"/>
          <w:szCs w:val="20"/>
          <w:lang w:val="es-ES"/>
        </w:rPr>
        <w:t xml:space="preserve">presentante por definir del Ministerio Justicia España  </w:t>
      </w:r>
      <w:r w:rsidR="00345460" w:rsidRPr="00C330E1">
        <w:rPr>
          <w:rFonts w:asciiTheme="minorHAnsi" w:hAnsiTheme="minorHAnsi"/>
          <w:sz w:val="20"/>
          <w:szCs w:val="20"/>
          <w:lang w:val="es-ES"/>
        </w:rPr>
        <w:t xml:space="preserve"> </w:t>
      </w:r>
      <w:r w:rsidRPr="00C330E1">
        <w:rPr>
          <w:rFonts w:asciiTheme="minorHAnsi" w:hAnsiTheme="minorHAnsi"/>
          <w:i/>
          <w:sz w:val="20"/>
          <w:szCs w:val="20"/>
          <w:lang w:val="es-ES"/>
        </w:rPr>
        <w:t>Intervención 30´</w:t>
      </w:r>
    </w:p>
    <w:p w:rsidR="00052786" w:rsidRPr="00C330E1" w:rsidRDefault="00052786" w:rsidP="00523792">
      <w:pPr>
        <w:pStyle w:val="Prrafodelista"/>
        <w:ind w:left="426"/>
        <w:jc w:val="both"/>
        <w:rPr>
          <w:rFonts w:asciiTheme="minorHAnsi" w:hAnsiTheme="minorHAnsi"/>
          <w:b/>
          <w:sz w:val="20"/>
          <w:szCs w:val="20"/>
          <w:lang w:val="es-ES"/>
        </w:rPr>
      </w:pPr>
      <w:r w:rsidRPr="00C330E1">
        <w:rPr>
          <w:rFonts w:asciiTheme="minorHAnsi" w:hAnsiTheme="minorHAnsi"/>
          <w:b/>
          <w:sz w:val="20"/>
          <w:szCs w:val="20"/>
        </w:rPr>
        <w:t>Re</w:t>
      </w:r>
      <w:r w:rsidRPr="00C330E1">
        <w:rPr>
          <w:rFonts w:asciiTheme="minorHAnsi" w:hAnsiTheme="minorHAnsi"/>
          <w:b/>
          <w:sz w:val="20"/>
          <w:szCs w:val="20"/>
          <w:lang w:val="es-ES"/>
        </w:rPr>
        <w:t xml:space="preserve">presentante por definir del Ministerio Interior España </w:t>
      </w:r>
      <w:r w:rsidRPr="00C330E1">
        <w:rPr>
          <w:rFonts w:asciiTheme="minorHAnsi" w:hAnsiTheme="minorHAnsi"/>
          <w:sz w:val="20"/>
          <w:szCs w:val="20"/>
          <w:lang w:val="es-ES"/>
        </w:rPr>
        <w:t xml:space="preserve"> </w:t>
      </w:r>
      <w:r w:rsidRPr="00C330E1">
        <w:rPr>
          <w:rFonts w:asciiTheme="minorHAnsi" w:hAnsiTheme="minorHAnsi"/>
          <w:i/>
          <w:sz w:val="20"/>
          <w:szCs w:val="20"/>
          <w:lang w:val="es-ES"/>
        </w:rPr>
        <w:t>Intervención 30´</w:t>
      </w:r>
    </w:p>
    <w:p w:rsidR="00A878FD" w:rsidRPr="00C330E1" w:rsidRDefault="00A878FD" w:rsidP="00523792">
      <w:pPr>
        <w:pStyle w:val="Prrafodelista"/>
        <w:ind w:left="426"/>
        <w:jc w:val="both"/>
        <w:rPr>
          <w:rFonts w:asciiTheme="minorHAnsi" w:hAnsiTheme="minorHAnsi"/>
          <w:b/>
          <w:i/>
          <w:sz w:val="20"/>
          <w:szCs w:val="20"/>
          <w:lang w:val="es-ES"/>
        </w:rPr>
      </w:pPr>
      <w:r w:rsidRPr="00C330E1">
        <w:rPr>
          <w:rFonts w:asciiTheme="minorHAnsi" w:hAnsiTheme="minorHAnsi"/>
          <w:b/>
          <w:i/>
          <w:sz w:val="20"/>
          <w:szCs w:val="20"/>
          <w:lang w:val="es-ES"/>
        </w:rPr>
        <w:t>Representante de los participantes por definir</w:t>
      </w:r>
    </w:p>
    <w:p w:rsidR="00A878FD" w:rsidRPr="00C330E1" w:rsidRDefault="00A878FD" w:rsidP="00345460">
      <w:pPr>
        <w:pStyle w:val="Prrafodelista"/>
        <w:ind w:left="426"/>
        <w:jc w:val="both"/>
        <w:rPr>
          <w:rFonts w:asciiTheme="minorHAnsi" w:hAnsiTheme="minorHAnsi"/>
          <w:i/>
          <w:sz w:val="20"/>
          <w:szCs w:val="20"/>
        </w:rPr>
      </w:pPr>
      <w:r w:rsidRPr="00C330E1">
        <w:rPr>
          <w:rFonts w:asciiTheme="minorHAnsi" w:hAnsiTheme="minorHAnsi"/>
          <w:i/>
          <w:sz w:val="20"/>
          <w:szCs w:val="20"/>
          <w:lang w:val="es-ES"/>
        </w:rPr>
        <w:t>Intervención 30´</w:t>
      </w:r>
    </w:p>
    <w:p w:rsidR="00A878FD" w:rsidRPr="00C330E1" w:rsidRDefault="00A878FD" w:rsidP="00523792">
      <w:pPr>
        <w:pStyle w:val="Prrafodelista"/>
        <w:ind w:left="426"/>
        <w:jc w:val="both"/>
        <w:rPr>
          <w:rFonts w:asciiTheme="minorHAnsi" w:hAnsiTheme="minorHAnsi"/>
          <w:i/>
          <w:sz w:val="20"/>
          <w:szCs w:val="20"/>
        </w:rPr>
      </w:pPr>
    </w:p>
    <w:p w:rsidR="00A878FD" w:rsidRPr="00C330E1" w:rsidRDefault="00A878FD" w:rsidP="00345460">
      <w:pPr>
        <w:pStyle w:val="Prrafodelista"/>
        <w:ind w:left="426"/>
        <w:jc w:val="both"/>
        <w:rPr>
          <w:rFonts w:asciiTheme="minorHAnsi" w:hAnsiTheme="minorHAnsi"/>
          <w:b/>
          <w:i/>
          <w:sz w:val="20"/>
          <w:szCs w:val="20"/>
        </w:rPr>
      </w:pPr>
      <w:r w:rsidRPr="00C330E1">
        <w:rPr>
          <w:rFonts w:asciiTheme="minorHAnsi" w:hAnsiTheme="minorHAnsi"/>
          <w:b/>
          <w:i/>
          <w:sz w:val="20"/>
          <w:szCs w:val="20"/>
        </w:rPr>
        <w:t>Debate y Puesta en Común</w:t>
      </w:r>
      <w:r w:rsidR="00345460" w:rsidRPr="00C330E1">
        <w:rPr>
          <w:rFonts w:asciiTheme="minorHAnsi" w:hAnsiTheme="minorHAnsi"/>
          <w:b/>
          <w:i/>
          <w:sz w:val="20"/>
          <w:szCs w:val="20"/>
        </w:rPr>
        <w:t>.</w:t>
      </w:r>
    </w:p>
    <w:p w:rsidR="002713E1" w:rsidRPr="00C330E1" w:rsidRDefault="00FA35D0" w:rsidP="00345460">
      <w:pPr>
        <w:jc w:val="both"/>
        <w:rPr>
          <w:sz w:val="20"/>
          <w:szCs w:val="20"/>
        </w:rPr>
      </w:pPr>
      <w:r>
        <w:rPr>
          <w:sz w:val="20"/>
          <w:szCs w:val="20"/>
        </w:rPr>
        <w:br/>
      </w:r>
      <w:r w:rsidR="002713E1" w:rsidRPr="00C330E1">
        <w:rPr>
          <w:sz w:val="20"/>
          <w:szCs w:val="20"/>
        </w:rPr>
        <w:t>Pausa Café</w:t>
      </w:r>
    </w:p>
    <w:p w:rsidR="0037039C" w:rsidRPr="00C330E1" w:rsidRDefault="002713E1" w:rsidP="00FA35D0">
      <w:pPr>
        <w:jc w:val="both"/>
        <w:rPr>
          <w:b/>
          <w:sz w:val="20"/>
          <w:szCs w:val="20"/>
          <w:u w:val="single"/>
        </w:rPr>
      </w:pPr>
      <w:r w:rsidRPr="00C330E1">
        <w:rPr>
          <w:sz w:val="20"/>
          <w:szCs w:val="20"/>
        </w:rPr>
        <w:t xml:space="preserve">Taller común: </w:t>
      </w:r>
      <w:r w:rsidR="0037039C" w:rsidRPr="00C330E1">
        <w:rPr>
          <w:b/>
          <w:sz w:val="20"/>
          <w:szCs w:val="20"/>
          <w:u w:val="single"/>
        </w:rPr>
        <w:t xml:space="preserve">Continuación de los Trabajos. </w:t>
      </w:r>
      <w:r w:rsidR="001028C6" w:rsidRPr="00C330E1">
        <w:rPr>
          <w:b/>
          <w:sz w:val="20"/>
          <w:szCs w:val="20"/>
          <w:u w:val="single"/>
        </w:rPr>
        <w:t>“</w:t>
      </w:r>
      <w:r w:rsidR="0037039C" w:rsidRPr="00C330E1">
        <w:rPr>
          <w:b/>
          <w:sz w:val="20"/>
          <w:szCs w:val="20"/>
          <w:u w:val="single"/>
        </w:rPr>
        <w:t xml:space="preserve">¿Quiénes pueden acceder a la información? Medidas de Seguridad y gestión de usuarios. Protección de datos. </w:t>
      </w:r>
      <w:r w:rsidR="00387F1D" w:rsidRPr="00C330E1">
        <w:rPr>
          <w:b/>
          <w:sz w:val="20"/>
          <w:szCs w:val="20"/>
          <w:u w:val="single"/>
        </w:rPr>
        <w:t>Sistema de alertas y notificaciones. Consultas Fondo documental de requisitorias</w:t>
      </w:r>
      <w:r w:rsidR="001028C6" w:rsidRPr="00C330E1">
        <w:rPr>
          <w:b/>
          <w:sz w:val="20"/>
          <w:szCs w:val="20"/>
          <w:u w:val="single"/>
        </w:rPr>
        <w:t>”</w:t>
      </w:r>
      <w:bookmarkStart w:id="0" w:name="_GoBack"/>
      <w:bookmarkEnd w:id="0"/>
    </w:p>
    <w:p w:rsidR="00345460" w:rsidRPr="00C330E1" w:rsidRDefault="00345460" w:rsidP="00345460">
      <w:pPr>
        <w:ind w:left="284"/>
        <w:jc w:val="both"/>
        <w:rPr>
          <w:sz w:val="20"/>
          <w:szCs w:val="20"/>
        </w:rPr>
      </w:pPr>
      <w:r w:rsidRPr="00C330E1">
        <w:rPr>
          <w:sz w:val="20"/>
          <w:szCs w:val="20"/>
        </w:rPr>
        <w:t>Moderadora:</w:t>
      </w:r>
    </w:p>
    <w:p w:rsidR="00345460" w:rsidRPr="00C330E1" w:rsidRDefault="00345460" w:rsidP="00345460">
      <w:pPr>
        <w:ind w:left="284"/>
        <w:jc w:val="both"/>
        <w:rPr>
          <w:b/>
          <w:sz w:val="20"/>
          <w:szCs w:val="20"/>
        </w:rPr>
      </w:pPr>
      <w:r w:rsidRPr="00C330E1">
        <w:rPr>
          <w:b/>
          <w:sz w:val="20"/>
          <w:szCs w:val="20"/>
        </w:rPr>
        <w:t xml:space="preserve">Doña María de los Ángeles Carmona Vergara </w:t>
      </w:r>
      <w:r w:rsidRPr="00C330E1">
        <w:rPr>
          <w:sz w:val="20"/>
          <w:szCs w:val="20"/>
        </w:rPr>
        <w:t>(Presidenta del Observatorio de Violencia contra la Mujer- CGPJ)</w:t>
      </w:r>
    </w:p>
    <w:p w:rsidR="00345460" w:rsidRPr="00C330E1" w:rsidRDefault="00345460" w:rsidP="00345460">
      <w:pPr>
        <w:ind w:left="284"/>
        <w:jc w:val="both"/>
        <w:rPr>
          <w:sz w:val="20"/>
          <w:szCs w:val="20"/>
        </w:rPr>
      </w:pPr>
      <w:r w:rsidRPr="00C330E1">
        <w:rPr>
          <w:sz w:val="20"/>
          <w:szCs w:val="20"/>
        </w:rPr>
        <w:t xml:space="preserve">Expositores: </w:t>
      </w:r>
    </w:p>
    <w:p w:rsidR="0037039C" w:rsidRPr="00C330E1" w:rsidRDefault="00345460" w:rsidP="00345460">
      <w:pPr>
        <w:ind w:left="284"/>
        <w:jc w:val="both"/>
        <w:rPr>
          <w:b/>
          <w:sz w:val="20"/>
          <w:szCs w:val="20"/>
        </w:rPr>
      </w:pPr>
      <w:r w:rsidRPr="00C330E1">
        <w:rPr>
          <w:b/>
          <w:sz w:val="20"/>
          <w:szCs w:val="20"/>
        </w:rPr>
        <w:t>Participantes Iberoamericanos</w:t>
      </w:r>
    </w:p>
    <w:p w:rsidR="00345460" w:rsidRPr="00C330E1" w:rsidRDefault="002713E1" w:rsidP="00345460">
      <w:pPr>
        <w:ind w:left="284"/>
        <w:jc w:val="both"/>
        <w:rPr>
          <w:sz w:val="20"/>
          <w:szCs w:val="20"/>
        </w:rPr>
      </w:pPr>
      <w:r w:rsidRPr="00C330E1">
        <w:rPr>
          <w:sz w:val="20"/>
          <w:szCs w:val="20"/>
        </w:rPr>
        <w:t>Almuerzo</w:t>
      </w:r>
    </w:p>
    <w:p w:rsidR="0037039C" w:rsidRPr="00C330E1" w:rsidRDefault="002713E1" w:rsidP="00387F1D">
      <w:pPr>
        <w:ind w:left="284"/>
        <w:jc w:val="both"/>
        <w:rPr>
          <w:b/>
          <w:sz w:val="20"/>
          <w:szCs w:val="20"/>
        </w:rPr>
      </w:pPr>
      <w:r w:rsidRPr="00C330E1">
        <w:rPr>
          <w:sz w:val="20"/>
          <w:szCs w:val="20"/>
        </w:rPr>
        <w:t xml:space="preserve">Taller: </w:t>
      </w:r>
      <w:r w:rsidR="001904B3" w:rsidRPr="00C330E1">
        <w:rPr>
          <w:b/>
          <w:sz w:val="20"/>
          <w:szCs w:val="20"/>
        </w:rPr>
        <w:t>“</w:t>
      </w:r>
      <w:r w:rsidR="0037039C" w:rsidRPr="00C330E1">
        <w:rPr>
          <w:b/>
          <w:sz w:val="20"/>
          <w:szCs w:val="20"/>
        </w:rPr>
        <w:t xml:space="preserve">Coordinación entre Administraciones. </w:t>
      </w:r>
      <w:r w:rsidR="001904B3" w:rsidRPr="00C330E1">
        <w:rPr>
          <w:b/>
          <w:sz w:val="20"/>
          <w:szCs w:val="20"/>
        </w:rPr>
        <w:t>VIOGEN</w:t>
      </w:r>
      <w:r w:rsidR="0037039C" w:rsidRPr="00C330E1">
        <w:rPr>
          <w:b/>
          <w:sz w:val="20"/>
          <w:szCs w:val="20"/>
        </w:rPr>
        <w:t>. Control telemático de las penas y medidas cautelares de prohibición de aproximación. Remisión telemática a las FFCCSS. El Sistema Europeo de información de Antecedentes Penales (</w:t>
      </w:r>
      <w:r w:rsidR="001904B3" w:rsidRPr="00C330E1">
        <w:rPr>
          <w:b/>
          <w:sz w:val="20"/>
          <w:szCs w:val="20"/>
        </w:rPr>
        <w:t>ECRIS</w:t>
      </w:r>
      <w:r w:rsidR="0037039C" w:rsidRPr="00C330E1">
        <w:rPr>
          <w:b/>
          <w:sz w:val="20"/>
          <w:szCs w:val="20"/>
        </w:rPr>
        <w:t>)</w:t>
      </w:r>
      <w:r w:rsidR="001904B3" w:rsidRPr="00C330E1">
        <w:rPr>
          <w:b/>
          <w:sz w:val="20"/>
          <w:szCs w:val="20"/>
        </w:rPr>
        <w:t>”</w:t>
      </w:r>
      <w:r w:rsidR="0037039C" w:rsidRPr="00C330E1">
        <w:rPr>
          <w:b/>
          <w:sz w:val="20"/>
          <w:szCs w:val="20"/>
        </w:rPr>
        <w:t xml:space="preserve">  </w:t>
      </w:r>
    </w:p>
    <w:p w:rsidR="00387F1D" w:rsidRPr="00C330E1" w:rsidRDefault="0037039C" w:rsidP="00387F1D">
      <w:pPr>
        <w:ind w:left="284"/>
        <w:jc w:val="both"/>
        <w:rPr>
          <w:sz w:val="20"/>
          <w:szCs w:val="20"/>
        </w:rPr>
      </w:pPr>
      <w:r w:rsidRPr="00C330E1">
        <w:rPr>
          <w:sz w:val="20"/>
          <w:szCs w:val="20"/>
        </w:rPr>
        <w:t>Dirigido por</w:t>
      </w:r>
    </w:p>
    <w:p w:rsidR="0037039C" w:rsidRPr="00C330E1" w:rsidRDefault="00387F1D" w:rsidP="00387F1D">
      <w:pPr>
        <w:ind w:left="284"/>
        <w:jc w:val="both"/>
        <w:rPr>
          <w:sz w:val="20"/>
          <w:szCs w:val="20"/>
        </w:rPr>
      </w:pPr>
      <w:r w:rsidRPr="00C330E1">
        <w:rPr>
          <w:b/>
          <w:sz w:val="20"/>
          <w:szCs w:val="20"/>
        </w:rPr>
        <w:t>Un r</w:t>
      </w:r>
      <w:r w:rsidR="0037039C" w:rsidRPr="00C330E1">
        <w:rPr>
          <w:b/>
          <w:sz w:val="20"/>
          <w:szCs w:val="20"/>
        </w:rPr>
        <w:t>epresentante del Ministerio de Justicia</w:t>
      </w:r>
      <w:r w:rsidRPr="00C330E1">
        <w:rPr>
          <w:b/>
          <w:sz w:val="20"/>
          <w:szCs w:val="20"/>
        </w:rPr>
        <w:t xml:space="preserve"> por determinar</w:t>
      </w:r>
      <w:r w:rsidR="0037039C" w:rsidRPr="00C330E1">
        <w:rPr>
          <w:b/>
          <w:sz w:val="20"/>
          <w:szCs w:val="20"/>
        </w:rPr>
        <w:t xml:space="preserve"> y un representante del Ministerio de Interior</w:t>
      </w:r>
      <w:r w:rsidRPr="00C330E1">
        <w:rPr>
          <w:b/>
          <w:sz w:val="20"/>
          <w:szCs w:val="20"/>
        </w:rPr>
        <w:t xml:space="preserve"> por determinar</w:t>
      </w:r>
    </w:p>
    <w:p w:rsidR="00387F1D" w:rsidRPr="00C330E1" w:rsidRDefault="002713E1" w:rsidP="00387F1D">
      <w:pPr>
        <w:ind w:left="284"/>
        <w:jc w:val="both"/>
        <w:rPr>
          <w:sz w:val="20"/>
          <w:szCs w:val="20"/>
        </w:rPr>
      </w:pPr>
      <w:r w:rsidRPr="00C330E1">
        <w:rPr>
          <w:sz w:val="20"/>
          <w:szCs w:val="20"/>
        </w:rPr>
        <w:t>Cierre de jornada</w:t>
      </w:r>
    </w:p>
    <w:p w:rsidR="00FA35D0" w:rsidRDefault="00FA35D0" w:rsidP="00387F1D">
      <w:pPr>
        <w:jc w:val="both"/>
        <w:rPr>
          <w:b/>
          <w:sz w:val="20"/>
          <w:szCs w:val="20"/>
          <w:u w:val="single"/>
        </w:rPr>
      </w:pPr>
    </w:p>
    <w:p w:rsidR="00FA35D0" w:rsidRDefault="00FA35D0" w:rsidP="00387F1D">
      <w:pPr>
        <w:jc w:val="both"/>
        <w:rPr>
          <w:b/>
          <w:sz w:val="20"/>
          <w:szCs w:val="20"/>
          <w:u w:val="single"/>
        </w:rPr>
      </w:pPr>
    </w:p>
    <w:p w:rsidR="00387F1D" w:rsidRPr="00C330E1" w:rsidRDefault="00387F1D" w:rsidP="00387F1D">
      <w:pPr>
        <w:jc w:val="both"/>
        <w:rPr>
          <w:b/>
          <w:sz w:val="20"/>
          <w:szCs w:val="20"/>
          <w:u w:val="single"/>
        </w:rPr>
      </w:pPr>
      <w:r w:rsidRPr="00C330E1">
        <w:rPr>
          <w:b/>
          <w:sz w:val="20"/>
          <w:szCs w:val="20"/>
          <w:u w:val="single"/>
        </w:rPr>
        <w:t>3ª Jornada (28 octubre 2015)</w:t>
      </w:r>
    </w:p>
    <w:p w:rsidR="00387F1D" w:rsidRPr="00C330E1" w:rsidRDefault="002713E1" w:rsidP="002713E1">
      <w:pPr>
        <w:jc w:val="both"/>
        <w:rPr>
          <w:i/>
          <w:color w:val="333333"/>
          <w:sz w:val="20"/>
          <w:szCs w:val="20"/>
          <w:u w:val="single"/>
        </w:rPr>
      </w:pPr>
      <w:r w:rsidRPr="00C330E1">
        <w:rPr>
          <w:sz w:val="20"/>
          <w:szCs w:val="20"/>
        </w:rPr>
        <w:t xml:space="preserve">Ponencia: </w:t>
      </w:r>
      <w:r w:rsidR="00387F1D" w:rsidRPr="00C330E1">
        <w:rPr>
          <w:b/>
          <w:sz w:val="20"/>
          <w:szCs w:val="20"/>
          <w:u w:val="single"/>
        </w:rPr>
        <w:t>“Impactos tecnológicos: nuevas formas de violencias contra las mujeres y nuevas posibilidades de acción y prevención”</w:t>
      </w:r>
      <w:r w:rsidR="00C54F0B" w:rsidRPr="00C330E1">
        <w:rPr>
          <w:b/>
          <w:sz w:val="20"/>
          <w:szCs w:val="20"/>
          <w:u w:val="single"/>
        </w:rPr>
        <w:t xml:space="preserve"> “Como se conectan TIC y Violencia contra la mujer”</w:t>
      </w:r>
    </w:p>
    <w:p w:rsidR="00387F1D" w:rsidRPr="00C330E1" w:rsidRDefault="00387F1D" w:rsidP="00387F1D">
      <w:pPr>
        <w:pStyle w:val="Prrafodelista"/>
        <w:numPr>
          <w:ilvl w:val="0"/>
          <w:numId w:val="3"/>
        </w:numPr>
        <w:ind w:left="426" w:firstLine="0"/>
        <w:jc w:val="both"/>
        <w:rPr>
          <w:rFonts w:asciiTheme="minorHAnsi" w:hAnsiTheme="minorHAnsi"/>
          <w:i/>
          <w:sz w:val="20"/>
          <w:szCs w:val="20"/>
        </w:rPr>
      </w:pPr>
      <w:r w:rsidRPr="00C330E1">
        <w:rPr>
          <w:rFonts w:asciiTheme="minorHAnsi" w:hAnsiTheme="minorHAnsi"/>
          <w:b/>
          <w:sz w:val="20"/>
          <w:szCs w:val="20"/>
        </w:rPr>
        <w:t>Ponente: Re</w:t>
      </w:r>
      <w:r w:rsidRPr="00C330E1">
        <w:rPr>
          <w:rFonts w:asciiTheme="minorHAnsi" w:hAnsiTheme="minorHAnsi"/>
          <w:b/>
          <w:sz w:val="20"/>
          <w:szCs w:val="20"/>
          <w:lang w:val="es-ES"/>
        </w:rPr>
        <w:t xml:space="preserve">presentante por definir del Ministerio Justicia España  </w:t>
      </w:r>
      <w:r w:rsidRPr="00C330E1">
        <w:rPr>
          <w:rFonts w:asciiTheme="minorHAnsi" w:hAnsiTheme="minorHAnsi"/>
          <w:sz w:val="20"/>
          <w:szCs w:val="20"/>
          <w:lang w:val="es-ES"/>
        </w:rPr>
        <w:t xml:space="preserve"> </w:t>
      </w:r>
    </w:p>
    <w:p w:rsidR="00387F1D" w:rsidRPr="00C330E1" w:rsidRDefault="00387F1D" w:rsidP="00387F1D">
      <w:pPr>
        <w:pStyle w:val="Prrafodelista"/>
        <w:ind w:left="426"/>
        <w:jc w:val="both"/>
        <w:rPr>
          <w:rFonts w:asciiTheme="minorHAnsi" w:hAnsiTheme="minorHAnsi"/>
          <w:i/>
          <w:sz w:val="20"/>
          <w:szCs w:val="20"/>
        </w:rPr>
      </w:pPr>
      <w:r w:rsidRPr="00C330E1">
        <w:rPr>
          <w:rFonts w:asciiTheme="minorHAnsi" w:hAnsiTheme="minorHAnsi"/>
          <w:b/>
          <w:sz w:val="20"/>
          <w:szCs w:val="20"/>
        </w:rPr>
        <w:t xml:space="preserve">- </w:t>
      </w:r>
      <w:r w:rsidRPr="00C330E1">
        <w:rPr>
          <w:rFonts w:asciiTheme="minorHAnsi" w:hAnsiTheme="minorHAnsi"/>
          <w:sz w:val="20"/>
          <w:szCs w:val="20"/>
        </w:rPr>
        <w:t xml:space="preserve"> </w:t>
      </w:r>
      <w:r w:rsidRPr="00C330E1">
        <w:rPr>
          <w:rFonts w:asciiTheme="minorHAnsi" w:hAnsiTheme="minorHAnsi"/>
          <w:i/>
          <w:sz w:val="20"/>
          <w:szCs w:val="20"/>
        </w:rPr>
        <w:t>Intervención 60´</w:t>
      </w:r>
    </w:p>
    <w:p w:rsidR="00387F1D" w:rsidRPr="00C330E1" w:rsidRDefault="002713E1" w:rsidP="00387F1D">
      <w:pPr>
        <w:jc w:val="both"/>
        <w:rPr>
          <w:sz w:val="20"/>
          <w:szCs w:val="20"/>
        </w:rPr>
      </w:pPr>
      <w:r w:rsidRPr="00C330E1">
        <w:rPr>
          <w:sz w:val="20"/>
          <w:szCs w:val="20"/>
        </w:rPr>
        <w:br/>
        <w:t>Pausa Café</w:t>
      </w:r>
    </w:p>
    <w:p w:rsidR="00B30977" w:rsidRPr="00C330E1" w:rsidRDefault="002713E1" w:rsidP="002713E1">
      <w:pPr>
        <w:pStyle w:val="Prrafodelista"/>
        <w:ind w:left="0"/>
        <w:jc w:val="both"/>
        <w:rPr>
          <w:rFonts w:asciiTheme="minorHAnsi" w:hAnsiTheme="minorHAnsi"/>
          <w:b/>
          <w:i/>
          <w:sz w:val="20"/>
          <w:szCs w:val="20"/>
        </w:rPr>
      </w:pPr>
      <w:r w:rsidRPr="00C330E1">
        <w:rPr>
          <w:rFonts w:asciiTheme="minorHAnsi" w:hAnsiTheme="minorHAnsi"/>
          <w:sz w:val="20"/>
          <w:szCs w:val="20"/>
        </w:rPr>
        <w:t xml:space="preserve">Taller común: </w:t>
      </w:r>
      <w:r w:rsidR="00B30977" w:rsidRPr="00C330E1">
        <w:rPr>
          <w:rFonts w:asciiTheme="minorHAnsi" w:hAnsiTheme="minorHAnsi"/>
          <w:b/>
          <w:i/>
          <w:sz w:val="20"/>
          <w:szCs w:val="20"/>
        </w:rPr>
        <w:t>Intervención de dos representantes de los participantes</w:t>
      </w:r>
    </w:p>
    <w:p w:rsidR="00B30977" w:rsidRPr="00C330E1" w:rsidRDefault="00B30977" w:rsidP="00B30977">
      <w:pPr>
        <w:ind w:left="709"/>
        <w:jc w:val="both"/>
        <w:rPr>
          <w:sz w:val="20"/>
          <w:szCs w:val="20"/>
        </w:rPr>
      </w:pPr>
      <w:r w:rsidRPr="00C330E1">
        <w:rPr>
          <w:b/>
          <w:i/>
          <w:sz w:val="20"/>
          <w:szCs w:val="20"/>
        </w:rPr>
        <w:t xml:space="preserve"> - </w:t>
      </w:r>
      <w:r w:rsidRPr="00C330E1">
        <w:rPr>
          <w:sz w:val="20"/>
          <w:szCs w:val="20"/>
        </w:rPr>
        <w:t>Intervención 30</w:t>
      </w:r>
      <w:proofErr w:type="gramStart"/>
      <w:r w:rsidRPr="00C330E1">
        <w:rPr>
          <w:sz w:val="20"/>
          <w:szCs w:val="20"/>
        </w:rPr>
        <w:t>´(</w:t>
      </w:r>
      <w:proofErr w:type="gramEnd"/>
      <w:r w:rsidRPr="00C330E1">
        <w:rPr>
          <w:sz w:val="20"/>
          <w:szCs w:val="20"/>
        </w:rPr>
        <w:t>cada uno)</w:t>
      </w:r>
    </w:p>
    <w:p w:rsidR="0044260C" w:rsidRPr="00C330E1" w:rsidRDefault="002713E1" w:rsidP="002713E1">
      <w:pPr>
        <w:jc w:val="both"/>
        <w:rPr>
          <w:sz w:val="20"/>
          <w:szCs w:val="20"/>
        </w:rPr>
      </w:pPr>
      <w:r w:rsidRPr="00C330E1">
        <w:rPr>
          <w:sz w:val="20"/>
          <w:szCs w:val="20"/>
        </w:rPr>
        <w:t>Debate y puesta en común</w:t>
      </w:r>
    </w:p>
    <w:p w:rsidR="0044260C" w:rsidRPr="00C330E1" w:rsidRDefault="002713E1" w:rsidP="002713E1">
      <w:pPr>
        <w:jc w:val="both"/>
        <w:rPr>
          <w:sz w:val="20"/>
          <w:szCs w:val="20"/>
        </w:rPr>
      </w:pPr>
      <w:r w:rsidRPr="00C330E1">
        <w:rPr>
          <w:sz w:val="20"/>
          <w:szCs w:val="20"/>
        </w:rPr>
        <w:t>Almuerzo</w:t>
      </w:r>
    </w:p>
    <w:p w:rsidR="00B338E1" w:rsidRPr="00C330E1" w:rsidRDefault="002713E1" w:rsidP="002713E1">
      <w:pPr>
        <w:jc w:val="both"/>
        <w:rPr>
          <w:sz w:val="20"/>
          <w:szCs w:val="20"/>
          <w:u w:val="single"/>
        </w:rPr>
      </w:pPr>
      <w:r w:rsidRPr="00C330E1">
        <w:rPr>
          <w:sz w:val="20"/>
          <w:szCs w:val="20"/>
        </w:rPr>
        <w:lastRenderedPageBreak/>
        <w:t xml:space="preserve">Mesa redonda: </w:t>
      </w:r>
      <w:r w:rsidR="0044260C" w:rsidRPr="00C330E1">
        <w:rPr>
          <w:b/>
          <w:sz w:val="20"/>
          <w:szCs w:val="20"/>
          <w:u w:val="single"/>
        </w:rPr>
        <w:t>“</w:t>
      </w:r>
      <w:hyperlink r:id="rId7" w:history="1">
        <w:r w:rsidR="00B338E1" w:rsidRPr="00C330E1">
          <w:rPr>
            <w:b/>
            <w:sz w:val="20"/>
            <w:szCs w:val="20"/>
            <w:u w:val="single"/>
          </w:rPr>
          <w:t xml:space="preserve">El maltrato a golpe de </w:t>
        </w:r>
        <w:proofErr w:type="spellStart"/>
        <w:r w:rsidR="00B338E1" w:rsidRPr="00C330E1">
          <w:rPr>
            <w:b/>
            <w:sz w:val="20"/>
            <w:szCs w:val="20"/>
            <w:u w:val="single"/>
          </w:rPr>
          <w:t>click</w:t>
        </w:r>
        <w:proofErr w:type="spellEnd"/>
      </w:hyperlink>
      <w:r w:rsidR="0044260C" w:rsidRPr="00C330E1">
        <w:rPr>
          <w:b/>
          <w:sz w:val="20"/>
          <w:szCs w:val="20"/>
          <w:u w:val="single"/>
        </w:rPr>
        <w:t xml:space="preserve">. El </w:t>
      </w:r>
      <w:proofErr w:type="spellStart"/>
      <w:r w:rsidR="0044260C" w:rsidRPr="00C330E1">
        <w:rPr>
          <w:b/>
          <w:sz w:val="20"/>
          <w:szCs w:val="20"/>
          <w:u w:val="single"/>
        </w:rPr>
        <w:t>grooming</w:t>
      </w:r>
      <w:proofErr w:type="spellEnd"/>
      <w:r w:rsidR="0044260C" w:rsidRPr="00C330E1">
        <w:rPr>
          <w:b/>
          <w:sz w:val="20"/>
          <w:szCs w:val="20"/>
          <w:u w:val="single"/>
        </w:rPr>
        <w:t xml:space="preserve">, la sex-torsión, </w:t>
      </w:r>
      <w:proofErr w:type="spellStart"/>
      <w:r w:rsidR="0044260C" w:rsidRPr="00C330E1">
        <w:rPr>
          <w:b/>
          <w:sz w:val="20"/>
          <w:szCs w:val="20"/>
          <w:u w:val="single"/>
        </w:rPr>
        <w:t>etc</w:t>
      </w:r>
      <w:proofErr w:type="spellEnd"/>
      <w:r w:rsidR="0044260C" w:rsidRPr="00C330E1">
        <w:rPr>
          <w:b/>
          <w:sz w:val="20"/>
          <w:szCs w:val="20"/>
          <w:u w:val="single"/>
        </w:rPr>
        <w:t xml:space="preserve"> y su repercusión en la violencia contra las mujeres”</w:t>
      </w:r>
      <w:r w:rsidR="001F45C9" w:rsidRPr="00C330E1">
        <w:rPr>
          <w:b/>
          <w:sz w:val="20"/>
          <w:szCs w:val="20"/>
          <w:u w:val="single"/>
        </w:rPr>
        <w:t xml:space="preserve"> “La juventud y su nueva forma de relacionarse”</w:t>
      </w:r>
    </w:p>
    <w:p w:rsidR="0044260C" w:rsidRPr="00C330E1" w:rsidRDefault="0044260C" w:rsidP="0044260C">
      <w:pPr>
        <w:pStyle w:val="Prrafodelista"/>
        <w:numPr>
          <w:ilvl w:val="0"/>
          <w:numId w:val="3"/>
        </w:numPr>
        <w:ind w:left="426" w:firstLine="0"/>
        <w:jc w:val="both"/>
        <w:rPr>
          <w:rFonts w:asciiTheme="minorHAnsi" w:hAnsiTheme="minorHAnsi"/>
          <w:sz w:val="20"/>
          <w:szCs w:val="20"/>
          <w:lang w:val="es-ES"/>
        </w:rPr>
      </w:pPr>
      <w:r w:rsidRPr="00C330E1">
        <w:rPr>
          <w:rFonts w:asciiTheme="minorHAnsi" w:hAnsiTheme="minorHAnsi"/>
          <w:sz w:val="20"/>
          <w:szCs w:val="20"/>
        </w:rPr>
        <w:t>Moderador:</w:t>
      </w:r>
    </w:p>
    <w:p w:rsidR="0044260C" w:rsidRPr="00C330E1" w:rsidRDefault="0044260C" w:rsidP="0044260C">
      <w:pPr>
        <w:pStyle w:val="Prrafodelista"/>
        <w:ind w:left="426"/>
        <w:jc w:val="both"/>
        <w:rPr>
          <w:rFonts w:asciiTheme="minorHAnsi" w:hAnsiTheme="minorHAnsi"/>
          <w:b/>
          <w:sz w:val="20"/>
          <w:szCs w:val="20"/>
        </w:rPr>
      </w:pPr>
    </w:p>
    <w:p w:rsidR="0044260C" w:rsidRPr="00C330E1" w:rsidRDefault="0044260C" w:rsidP="0044260C">
      <w:pPr>
        <w:pStyle w:val="Prrafodelista"/>
        <w:ind w:left="426"/>
        <w:jc w:val="both"/>
        <w:rPr>
          <w:rFonts w:asciiTheme="minorHAnsi" w:hAnsiTheme="minorHAnsi"/>
          <w:b/>
          <w:sz w:val="20"/>
          <w:szCs w:val="20"/>
          <w:lang w:val="es-ES"/>
        </w:rPr>
      </w:pPr>
      <w:r w:rsidRPr="00C330E1">
        <w:rPr>
          <w:rFonts w:asciiTheme="minorHAnsi" w:hAnsiTheme="minorHAnsi"/>
          <w:b/>
          <w:sz w:val="20"/>
          <w:szCs w:val="20"/>
        </w:rPr>
        <w:t>Re</w:t>
      </w:r>
      <w:r w:rsidRPr="00C330E1">
        <w:rPr>
          <w:rFonts w:asciiTheme="minorHAnsi" w:hAnsiTheme="minorHAnsi"/>
          <w:b/>
          <w:sz w:val="20"/>
          <w:szCs w:val="20"/>
          <w:lang w:val="es-ES"/>
        </w:rPr>
        <w:t xml:space="preserve">presentante por definir del Ministerio Justicia España </w:t>
      </w:r>
      <w:r w:rsidRPr="00C330E1">
        <w:rPr>
          <w:rFonts w:asciiTheme="minorHAnsi" w:hAnsiTheme="minorHAnsi"/>
          <w:sz w:val="20"/>
          <w:szCs w:val="20"/>
          <w:lang w:val="es-ES"/>
        </w:rPr>
        <w:t xml:space="preserve"> </w:t>
      </w:r>
      <w:r w:rsidRPr="00C330E1">
        <w:rPr>
          <w:rFonts w:asciiTheme="minorHAnsi" w:hAnsiTheme="minorHAnsi"/>
          <w:i/>
          <w:sz w:val="20"/>
          <w:szCs w:val="20"/>
          <w:lang w:val="es-ES"/>
        </w:rPr>
        <w:t>Intervención 30´</w:t>
      </w:r>
    </w:p>
    <w:p w:rsidR="0044260C" w:rsidRPr="00C330E1" w:rsidRDefault="0044260C" w:rsidP="0044260C">
      <w:pPr>
        <w:pStyle w:val="Prrafodelista"/>
        <w:ind w:left="426"/>
        <w:jc w:val="both"/>
        <w:rPr>
          <w:rFonts w:asciiTheme="minorHAnsi" w:hAnsiTheme="minorHAnsi"/>
          <w:b/>
          <w:sz w:val="20"/>
          <w:szCs w:val="20"/>
          <w:lang w:val="es-ES"/>
        </w:rPr>
      </w:pPr>
    </w:p>
    <w:p w:rsidR="0044260C" w:rsidRPr="00C330E1" w:rsidRDefault="0044260C" w:rsidP="0044260C">
      <w:pPr>
        <w:pStyle w:val="Prrafodelista"/>
        <w:numPr>
          <w:ilvl w:val="0"/>
          <w:numId w:val="3"/>
        </w:numPr>
        <w:ind w:left="426" w:firstLine="0"/>
        <w:jc w:val="both"/>
        <w:rPr>
          <w:rFonts w:asciiTheme="minorHAnsi" w:hAnsiTheme="minorHAnsi"/>
          <w:i/>
          <w:sz w:val="20"/>
          <w:szCs w:val="20"/>
        </w:rPr>
      </w:pPr>
      <w:r w:rsidRPr="00C330E1">
        <w:rPr>
          <w:rFonts w:asciiTheme="minorHAnsi" w:hAnsiTheme="minorHAnsi"/>
          <w:i/>
          <w:sz w:val="20"/>
          <w:szCs w:val="20"/>
          <w:lang w:val="es-ES"/>
        </w:rPr>
        <w:t>Intervinientes:</w:t>
      </w:r>
    </w:p>
    <w:p w:rsidR="0044260C" w:rsidRPr="00C330E1" w:rsidRDefault="0044260C" w:rsidP="0044260C">
      <w:pPr>
        <w:pStyle w:val="Prrafodelista"/>
        <w:ind w:left="426"/>
        <w:jc w:val="both"/>
        <w:rPr>
          <w:rFonts w:asciiTheme="minorHAnsi" w:hAnsiTheme="minorHAnsi"/>
          <w:b/>
          <w:i/>
          <w:sz w:val="20"/>
          <w:szCs w:val="20"/>
        </w:rPr>
      </w:pPr>
    </w:p>
    <w:p w:rsidR="0044260C" w:rsidRPr="00C330E1" w:rsidRDefault="0044260C" w:rsidP="0044260C">
      <w:pPr>
        <w:pStyle w:val="Prrafodelista"/>
        <w:ind w:left="426"/>
        <w:jc w:val="both"/>
        <w:rPr>
          <w:rFonts w:asciiTheme="minorHAnsi" w:hAnsiTheme="minorHAnsi"/>
          <w:b/>
          <w:i/>
          <w:sz w:val="20"/>
          <w:szCs w:val="20"/>
          <w:lang w:val="es-ES"/>
        </w:rPr>
      </w:pPr>
      <w:r w:rsidRPr="00C330E1">
        <w:rPr>
          <w:rFonts w:asciiTheme="minorHAnsi" w:hAnsiTheme="minorHAnsi"/>
          <w:b/>
          <w:i/>
          <w:sz w:val="20"/>
          <w:szCs w:val="20"/>
          <w:lang w:val="es-ES"/>
        </w:rPr>
        <w:t>Representante del Estado anfitrión por definir</w:t>
      </w:r>
    </w:p>
    <w:p w:rsidR="0044260C" w:rsidRPr="00C330E1" w:rsidRDefault="0044260C" w:rsidP="0044260C">
      <w:pPr>
        <w:pStyle w:val="Prrafodelista"/>
        <w:numPr>
          <w:ilvl w:val="0"/>
          <w:numId w:val="4"/>
        </w:numPr>
        <w:ind w:left="426" w:firstLine="0"/>
        <w:jc w:val="both"/>
        <w:rPr>
          <w:rFonts w:asciiTheme="minorHAnsi" w:hAnsiTheme="minorHAnsi"/>
          <w:i/>
          <w:sz w:val="20"/>
          <w:szCs w:val="20"/>
        </w:rPr>
      </w:pPr>
      <w:r w:rsidRPr="00C330E1">
        <w:rPr>
          <w:rFonts w:asciiTheme="minorHAnsi" w:hAnsiTheme="minorHAnsi"/>
          <w:i/>
          <w:sz w:val="20"/>
          <w:szCs w:val="20"/>
          <w:lang w:val="es-ES"/>
        </w:rPr>
        <w:t>Intervención 30´</w:t>
      </w:r>
    </w:p>
    <w:p w:rsidR="0044260C" w:rsidRPr="00C330E1" w:rsidRDefault="0044260C" w:rsidP="0044260C">
      <w:pPr>
        <w:pStyle w:val="Prrafodelista"/>
        <w:ind w:left="426"/>
        <w:jc w:val="both"/>
        <w:rPr>
          <w:rFonts w:asciiTheme="minorHAnsi" w:hAnsiTheme="minorHAnsi"/>
          <w:b/>
          <w:i/>
          <w:sz w:val="20"/>
          <w:szCs w:val="20"/>
          <w:lang w:val="es-ES"/>
        </w:rPr>
      </w:pPr>
      <w:r w:rsidRPr="00C330E1">
        <w:rPr>
          <w:rFonts w:asciiTheme="minorHAnsi" w:hAnsiTheme="minorHAnsi"/>
          <w:b/>
          <w:i/>
          <w:sz w:val="20"/>
          <w:szCs w:val="20"/>
          <w:lang w:val="es-ES"/>
        </w:rPr>
        <w:t>Representante de los participantes por definir</w:t>
      </w:r>
    </w:p>
    <w:p w:rsidR="0044260C" w:rsidRPr="00C330E1" w:rsidRDefault="0044260C" w:rsidP="0044260C">
      <w:pPr>
        <w:pStyle w:val="Prrafodelista"/>
        <w:numPr>
          <w:ilvl w:val="0"/>
          <w:numId w:val="4"/>
        </w:numPr>
        <w:ind w:left="426" w:firstLine="0"/>
        <w:jc w:val="both"/>
        <w:rPr>
          <w:rFonts w:asciiTheme="minorHAnsi" w:hAnsiTheme="minorHAnsi"/>
          <w:i/>
          <w:sz w:val="20"/>
          <w:szCs w:val="20"/>
        </w:rPr>
      </w:pPr>
      <w:r w:rsidRPr="00C330E1">
        <w:rPr>
          <w:rFonts w:asciiTheme="minorHAnsi" w:hAnsiTheme="minorHAnsi"/>
          <w:i/>
          <w:sz w:val="20"/>
          <w:szCs w:val="20"/>
          <w:lang w:val="es-ES"/>
        </w:rPr>
        <w:t>Intervención 30´</w:t>
      </w:r>
    </w:p>
    <w:p w:rsidR="0044260C" w:rsidRPr="00C330E1" w:rsidRDefault="0044260C" w:rsidP="0044260C">
      <w:pPr>
        <w:pStyle w:val="Prrafodelista"/>
        <w:ind w:left="709"/>
        <w:jc w:val="both"/>
        <w:rPr>
          <w:rFonts w:asciiTheme="minorHAnsi" w:hAnsiTheme="minorHAnsi"/>
          <w:b/>
          <w:i/>
          <w:sz w:val="20"/>
          <w:szCs w:val="20"/>
        </w:rPr>
      </w:pPr>
      <w:r w:rsidRPr="00C330E1">
        <w:rPr>
          <w:rFonts w:asciiTheme="minorHAnsi" w:hAnsiTheme="minorHAnsi"/>
          <w:b/>
          <w:i/>
          <w:sz w:val="20"/>
          <w:szCs w:val="20"/>
        </w:rPr>
        <w:t xml:space="preserve">Debate y Puesta en Común. </w:t>
      </w:r>
    </w:p>
    <w:p w:rsidR="002713E1" w:rsidRPr="00C330E1" w:rsidRDefault="00FA35D0" w:rsidP="0044260C">
      <w:pPr>
        <w:ind w:left="284"/>
        <w:jc w:val="both"/>
        <w:rPr>
          <w:sz w:val="20"/>
          <w:szCs w:val="20"/>
        </w:rPr>
      </w:pPr>
      <w:r>
        <w:rPr>
          <w:sz w:val="20"/>
          <w:szCs w:val="20"/>
        </w:rPr>
        <w:br/>
      </w:r>
      <w:r w:rsidR="002713E1" w:rsidRPr="00C330E1">
        <w:rPr>
          <w:sz w:val="20"/>
          <w:szCs w:val="20"/>
        </w:rPr>
        <w:t>Cierre de jornada</w:t>
      </w:r>
    </w:p>
    <w:p w:rsidR="0044260C" w:rsidRPr="00C330E1" w:rsidRDefault="0044260C" w:rsidP="0044260C">
      <w:pPr>
        <w:ind w:left="284"/>
        <w:jc w:val="both"/>
        <w:rPr>
          <w:sz w:val="20"/>
          <w:szCs w:val="20"/>
        </w:rPr>
      </w:pPr>
    </w:p>
    <w:p w:rsidR="0044260C" w:rsidRPr="00C330E1" w:rsidRDefault="0044260C" w:rsidP="004410DC">
      <w:pPr>
        <w:rPr>
          <w:b/>
          <w:sz w:val="20"/>
          <w:szCs w:val="20"/>
          <w:u w:val="single"/>
        </w:rPr>
      </w:pPr>
      <w:r w:rsidRPr="00C330E1">
        <w:rPr>
          <w:b/>
          <w:sz w:val="20"/>
          <w:szCs w:val="20"/>
          <w:u w:val="single"/>
        </w:rPr>
        <w:t>4ª Jornada (29 octubre 2015)</w:t>
      </w:r>
    </w:p>
    <w:p w:rsidR="00C54F0B" w:rsidRPr="00C330E1" w:rsidRDefault="002713E1" w:rsidP="002713E1">
      <w:pPr>
        <w:jc w:val="both"/>
        <w:rPr>
          <w:b/>
          <w:i/>
          <w:sz w:val="20"/>
          <w:szCs w:val="20"/>
          <w:u w:val="single"/>
        </w:rPr>
      </w:pPr>
      <w:r w:rsidRPr="00C330E1">
        <w:rPr>
          <w:sz w:val="20"/>
          <w:szCs w:val="20"/>
        </w:rPr>
        <w:t xml:space="preserve">Ponencia: </w:t>
      </w:r>
      <w:r w:rsidR="001F45C9" w:rsidRPr="00C330E1">
        <w:rPr>
          <w:b/>
          <w:i/>
          <w:sz w:val="20"/>
          <w:szCs w:val="20"/>
          <w:u w:val="single"/>
        </w:rPr>
        <w:t>“</w:t>
      </w:r>
      <w:proofErr w:type="spellStart"/>
      <w:r w:rsidR="001F45C9" w:rsidRPr="00C330E1">
        <w:rPr>
          <w:b/>
          <w:i/>
          <w:sz w:val="20"/>
          <w:szCs w:val="20"/>
          <w:u w:val="single"/>
        </w:rPr>
        <w:t>Cibercontrol-ciberacoso</w:t>
      </w:r>
      <w:proofErr w:type="spellEnd"/>
      <w:r w:rsidR="001F45C9" w:rsidRPr="00C330E1">
        <w:rPr>
          <w:b/>
          <w:i/>
          <w:sz w:val="20"/>
          <w:szCs w:val="20"/>
          <w:u w:val="single"/>
        </w:rPr>
        <w:t>”</w:t>
      </w:r>
    </w:p>
    <w:p w:rsidR="00C54F0B" w:rsidRPr="00C330E1" w:rsidRDefault="00C54F0B" w:rsidP="001F45C9">
      <w:pPr>
        <w:pStyle w:val="Prrafodelista"/>
        <w:ind w:left="284"/>
        <w:jc w:val="both"/>
        <w:rPr>
          <w:rFonts w:asciiTheme="minorHAnsi" w:hAnsiTheme="minorHAnsi"/>
          <w:i/>
          <w:sz w:val="20"/>
          <w:szCs w:val="20"/>
        </w:rPr>
      </w:pPr>
      <w:r w:rsidRPr="00C330E1">
        <w:rPr>
          <w:rFonts w:asciiTheme="minorHAnsi" w:hAnsiTheme="minorHAnsi"/>
          <w:b/>
          <w:sz w:val="20"/>
          <w:szCs w:val="20"/>
        </w:rPr>
        <w:t>Ponente: Re</w:t>
      </w:r>
      <w:r w:rsidRPr="00C330E1">
        <w:rPr>
          <w:rFonts w:asciiTheme="minorHAnsi" w:hAnsiTheme="minorHAnsi"/>
          <w:b/>
          <w:sz w:val="20"/>
          <w:szCs w:val="20"/>
          <w:lang w:val="es-ES"/>
        </w:rPr>
        <w:t xml:space="preserve">presentante por definir del Ministerio Interior España  </w:t>
      </w:r>
      <w:r w:rsidRPr="00C330E1">
        <w:rPr>
          <w:rFonts w:asciiTheme="minorHAnsi" w:hAnsiTheme="minorHAnsi"/>
          <w:sz w:val="20"/>
          <w:szCs w:val="20"/>
          <w:lang w:val="es-ES"/>
        </w:rPr>
        <w:t xml:space="preserve"> </w:t>
      </w:r>
    </w:p>
    <w:p w:rsidR="00C54F0B" w:rsidRPr="00C330E1" w:rsidRDefault="00C54F0B" w:rsidP="001F45C9">
      <w:pPr>
        <w:pStyle w:val="Prrafodelista"/>
        <w:ind w:left="284"/>
        <w:jc w:val="both"/>
        <w:rPr>
          <w:rFonts w:asciiTheme="minorHAnsi" w:hAnsiTheme="minorHAnsi"/>
          <w:i/>
          <w:sz w:val="20"/>
          <w:szCs w:val="20"/>
        </w:rPr>
      </w:pPr>
      <w:r w:rsidRPr="00C330E1">
        <w:rPr>
          <w:rFonts w:asciiTheme="minorHAnsi" w:hAnsiTheme="minorHAnsi"/>
          <w:b/>
          <w:sz w:val="20"/>
          <w:szCs w:val="20"/>
        </w:rPr>
        <w:t xml:space="preserve">- </w:t>
      </w:r>
      <w:r w:rsidRPr="00C330E1">
        <w:rPr>
          <w:rFonts w:asciiTheme="minorHAnsi" w:hAnsiTheme="minorHAnsi"/>
          <w:sz w:val="20"/>
          <w:szCs w:val="20"/>
        </w:rPr>
        <w:t xml:space="preserve"> </w:t>
      </w:r>
      <w:r w:rsidRPr="00C330E1">
        <w:rPr>
          <w:rFonts w:asciiTheme="minorHAnsi" w:hAnsiTheme="minorHAnsi"/>
          <w:i/>
          <w:sz w:val="20"/>
          <w:szCs w:val="20"/>
        </w:rPr>
        <w:t>Intervención 60´</w:t>
      </w:r>
    </w:p>
    <w:p w:rsidR="00C54F0B" w:rsidRPr="00C330E1" w:rsidRDefault="00FA35D0" w:rsidP="002713E1">
      <w:pPr>
        <w:jc w:val="both"/>
        <w:rPr>
          <w:sz w:val="20"/>
          <w:szCs w:val="20"/>
        </w:rPr>
      </w:pPr>
      <w:r>
        <w:rPr>
          <w:sz w:val="20"/>
          <w:szCs w:val="20"/>
        </w:rPr>
        <w:br/>
      </w:r>
      <w:r w:rsidR="002713E1" w:rsidRPr="00C330E1">
        <w:rPr>
          <w:sz w:val="20"/>
          <w:szCs w:val="20"/>
        </w:rPr>
        <w:t>Pausa café</w:t>
      </w:r>
    </w:p>
    <w:p w:rsidR="004410DC" w:rsidRPr="00C330E1" w:rsidRDefault="002713E1" w:rsidP="002713E1">
      <w:pPr>
        <w:jc w:val="both"/>
        <w:rPr>
          <w:b/>
          <w:i/>
          <w:sz w:val="20"/>
          <w:szCs w:val="20"/>
        </w:rPr>
      </w:pPr>
      <w:r w:rsidRPr="00C330E1">
        <w:rPr>
          <w:sz w:val="20"/>
          <w:szCs w:val="20"/>
        </w:rPr>
        <w:t xml:space="preserve">Taller común: </w:t>
      </w:r>
      <w:r w:rsidR="004410DC" w:rsidRPr="00C330E1">
        <w:rPr>
          <w:b/>
          <w:i/>
          <w:sz w:val="20"/>
          <w:szCs w:val="20"/>
        </w:rPr>
        <w:t>Intervención de dos representantes de los participantes</w:t>
      </w:r>
    </w:p>
    <w:p w:rsidR="00C54F0B" w:rsidRPr="00C330E1" w:rsidRDefault="004410DC" w:rsidP="004410DC">
      <w:pPr>
        <w:ind w:left="709"/>
        <w:jc w:val="both"/>
        <w:rPr>
          <w:sz w:val="20"/>
          <w:szCs w:val="20"/>
        </w:rPr>
      </w:pPr>
      <w:r w:rsidRPr="00C330E1">
        <w:rPr>
          <w:b/>
          <w:i/>
          <w:sz w:val="20"/>
          <w:szCs w:val="20"/>
        </w:rPr>
        <w:t xml:space="preserve"> - </w:t>
      </w:r>
      <w:r w:rsidRPr="00C330E1">
        <w:rPr>
          <w:sz w:val="20"/>
          <w:szCs w:val="20"/>
        </w:rPr>
        <w:t>Intervención 30</w:t>
      </w:r>
      <w:proofErr w:type="gramStart"/>
      <w:r w:rsidRPr="00C330E1">
        <w:rPr>
          <w:sz w:val="20"/>
          <w:szCs w:val="20"/>
        </w:rPr>
        <w:t>´(</w:t>
      </w:r>
      <w:proofErr w:type="gramEnd"/>
      <w:r w:rsidRPr="00C330E1">
        <w:rPr>
          <w:sz w:val="20"/>
          <w:szCs w:val="20"/>
        </w:rPr>
        <w:t>cada uno)</w:t>
      </w:r>
    </w:p>
    <w:p w:rsidR="002713E1" w:rsidRPr="00C330E1" w:rsidRDefault="002713E1" w:rsidP="002713E1">
      <w:pPr>
        <w:jc w:val="both"/>
        <w:rPr>
          <w:sz w:val="20"/>
          <w:szCs w:val="20"/>
        </w:rPr>
      </w:pPr>
      <w:r w:rsidRPr="00C330E1">
        <w:rPr>
          <w:sz w:val="20"/>
          <w:szCs w:val="20"/>
        </w:rPr>
        <w:t>Debate y puesta en común</w:t>
      </w:r>
    </w:p>
    <w:p w:rsidR="002713E1" w:rsidRPr="00C330E1" w:rsidRDefault="002713E1" w:rsidP="002713E1">
      <w:pPr>
        <w:jc w:val="both"/>
        <w:rPr>
          <w:sz w:val="20"/>
          <w:szCs w:val="20"/>
        </w:rPr>
      </w:pPr>
      <w:r w:rsidRPr="00C330E1">
        <w:rPr>
          <w:sz w:val="20"/>
          <w:szCs w:val="20"/>
        </w:rPr>
        <w:t>Almuerzo</w:t>
      </w:r>
    </w:p>
    <w:p w:rsidR="0044260C" w:rsidRPr="00C330E1" w:rsidRDefault="002713E1" w:rsidP="0037039C">
      <w:pPr>
        <w:jc w:val="both"/>
        <w:rPr>
          <w:b/>
          <w:sz w:val="20"/>
          <w:szCs w:val="20"/>
          <w:u w:val="single"/>
        </w:rPr>
      </w:pPr>
      <w:r w:rsidRPr="00C330E1">
        <w:rPr>
          <w:sz w:val="20"/>
          <w:szCs w:val="20"/>
        </w:rPr>
        <w:t xml:space="preserve">Mesa redonda: </w:t>
      </w:r>
      <w:r w:rsidR="0044260C" w:rsidRPr="00C330E1">
        <w:rPr>
          <w:b/>
          <w:sz w:val="20"/>
          <w:szCs w:val="20"/>
          <w:u w:val="single"/>
        </w:rPr>
        <w:t>“</w:t>
      </w:r>
      <w:r w:rsidR="00C54F0B" w:rsidRPr="00C330E1">
        <w:rPr>
          <w:b/>
          <w:sz w:val="20"/>
          <w:szCs w:val="20"/>
          <w:u w:val="single"/>
        </w:rPr>
        <w:t xml:space="preserve">El acoso y el </w:t>
      </w:r>
      <w:proofErr w:type="spellStart"/>
      <w:r w:rsidR="00C54F0B" w:rsidRPr="00C330E1">
        <w:rPr>
          <w:b/>
          <w:sz w:val="20"/>
          <w:szCs w:val="20"/>
          <w:u w:val="single"/>
        </w:rPr>
        <w:t>ciberacoso</w:t>
      </w:r>
      <w:proofErr w:type="spellEnd"/>
      <w:r w:rsidR="00C54F0B" w:rsidRPr="00C330E1">
        <w:rPr>
          <w:b/>
          <w:sz w:val="20"/>
          <w:szCs w:val="20"/>
          <w:u w:val="single"/>
        </w:rPr>
        <w:t xml:space="preserve">. </w:t>
      </w:r>
      <w:r w:rsidR="0044260C" w:rsidRPr="00C330E1">
        <w:rPr>
          <w:b/>
          <w:sz w:val="20"/>
          <w:szCs w:val="20"/>
          <w:u w:val="single"/>
        </w:rPr>
        <w:t>La suplantación de identidad en las redes sociales”</w:t>
      </w:r>
    </w:p>
    <w:p w:rsidR="00C54F0B" w:rsidRPr="00C330E1" w:rsidRDefault="00C54F0B" w:rsidP="00C54F0B">
      <w:pPr>
        <w:pStyle w:val="Prrafodelista"/>
        <w:numPr>
          <w:ilvl w:val="0"/>
          <w:numId w:val="3"/>
        </w:numPr>
        <w:ind w:left="426" w:firstLine="0"/>
        <w:jc w:val="both"/>
        <w:rPr>
          <w:rFonts w:asciiTheme="minorHAnsi" w:hAnsiTheme="minorHAnsi"/>
          <w:sz w:val="20"/>
          <w:szCs w:val="20"/>
          <w:lang w:val="es-ES"/>
        </w:rPr>
      </w:pPr>
      <w:r w:rsidRPr="00C330E1">
        <w:rPr>
          <w:rFonts w:asciiTheme="minorHAnsi" w:hAnsiTheme="minorHAnsi"/>
          <w:sz w:val="20"/>
          <w:szCs w:val="20"/>
        </w:rPr>
        <w:t>Moderador:</w:t>
      </w:r>
    </w:p>
    <w:p w:rsidR="00C54F0B" w:rsidRPr="00C330E1" w:rsidRDefault="00C54F0B" w:rsidP="00C54F0B">
      <w:pPr>
        <w:pStyle w:val="Prrafodelista"/>
        <w:ind w:left="426"/>
        <w:jc w:val="both"/>
        <w:rPr>
          <w:rFonts w:asciiTheme="minorHAnsi" w:hAnsiTheme="minorHAnsi"/>
          <w:b/>
          <w:sz w:val="20"/>
          <w:szCs w:val="20"/>
        </w:rPr>
      </w:pPr>
    </w:p>
    <w:p w:rsidR="00C54F0B" w:rsidRPr="00C330E1" w:rsidRDefault="00C54F0B" w:rsidP="00C54F0B">
      <w:pPr>
        <w:pStyle w:val="Prrafodelista"/>
        <w:ind w:left="426"/>
        <w:jc w:val="both"/>
        <w:rPr>
          <w:rFonts w:asciiTheme="minorHAnsi" w:hAnsiTheme="minorHAnsi"/>
          <w:b/>
          <w:sz w:val="20"/>
          <w:szCs w:val="20"/>
          <w:lang w:val="es-ES"/>
        </w:rPr>
      </w:pPr>
      <w:r w:rsidRPr="00C330E1">
        <w:rPr>
          <w:rFonts w:asciiTheme="minorHAnsi" w:hAnsiTheme="minorHAnsi"/>
          <w:b/>
          <w:sz w:val="20"/>
          <w:szCs w:val="20"/>
        </w:rPr>
        <w:t>Re</w:t>
      </w:r>
      <w:r w:rsidRPr="00C330E1">
        <w:rPr>
          <w:rFonts w:asciiTheme="minorHAnsi" w:hAnsiTheme="minorHAnsi"/>
          <w:b/>
          <w:sz w:val="20"/>
          <w:szCs w:val="20"/>
          <w:lang w:val="es-ES"/>
        </w:rPr>
        <w:t xml:space="preserve">presentante por definir del Ministerio Justicia España </w:t>
      </w:r>
      <w:r w:rsidRPr="00C330E1">
        <w:rPr>
          <w:rFonts w:asciiTheme="minorHAnsi" w:hAnsiTheme="minorHAnsi"/>
          <w:sz w:val="20"/>
          <w:szCs w:val="20"/>
          <w:lang w:val="es-ES"/>
        </w:rPr>
        <w:t xml:space="preserve"> </w:t>
      </w:r>
      <w:r w:rsidRPr="00C330E1">
        <w:rPr>
          <w:rFonts w:asciiTheme="minorHAnsi" w:hAnsiTheme="minorHAnsi"/>
          <w:i/>
          <w:sz w:val="20"/>
          <w:szCs w:val="20"/>
          <w:lang w:val="es-ES"/>
        </w:rPr>
        <w:t>Intervención 30´</w:t>
      </w:r>
    </w:p>
    <w:p w:rsidR="00C54F0B" w:rsidRPr="00C330E1" w:rsidRDefault="00C54F0B" w:rsidP="00C54F0B">
      <w:pPr>
        <w:pStyle w:val="Prrafodelista"/>
        <w:ind w:left="426"/>
        <w:jc w:val="both"/>
        <w:rPr>
          <w:rFonts w:asciiTheme="minorHAnsi" w:hAnsiTheme="minorHAnsi"/>
          <w:b/>
          <w:sz w:val="20"/>
          <w:szCs w:val="20"/>
          <w:lang w:val="es-ES"/>
        </w:rPr>
      </w:pPr>
    </w:p>
    <w:p w:rsidR="00C54F0B" w:rsidRPr="00C330E1" w:rsidRDefault="00C54F0B" w:rsidP="00C54F0B">
      <w:pPr>
        <w:pStyle w:val="Prrafodelista"/>
        <w:numPr>
          <w:ilvl w:val="0"/>
          <w:numId w:val="3"/>
        </w:numPr>
        <w:ind w:left="426" w:firstLine="0"/>
        <w:jc w:val="both"/>
        <w:rPr>
          <w:rFonts w:asciiTheme="minorHAnsi" w:hAnsiTheme="minorHAnsi"/>
          <w:i/>
          <w:sz w:val="20"/>
          <w:szCs w:val="20"/>
        </w:rPr>
      </w:pPr>
      <w:r w:rsidRPr="00C330E1">
        <w:rPr>
          <w:rFonts w:asciiTheme="minorHAnsi" w:hAnsiTheme="minorHAnsi"/>
          <w:i/>
          <w:sz w:val="20"/>
          <w:szCs w:val="20"/>
          <w:lang w:val="es-ES"/>
        </w:rPr>
        <w:t>Intervinientes:</w:t>
      </w:r>
    </w:p>
    <w:p w:rsidR="00C54F0B" w:rsidRPr="00C330E1" w:rsidRDefault="00C54F0B" w:rsidP="00C54F0B">
      <w:pPr>
        <w:pStyle w:val="Prrafodelista"/>
        <w:ind w:left="426"/>
        <w:jc w:val="both"/>
        <w:rPr>
          <w:rFonts w:asciiTheme="minorHAnsi" w:hAnsiTheme="minorHAnsi"/>
          <w:b/>
          <w:i/>
          <w:sz w:val="20"/>
          <w:szCs w:val="20"/>
        </w:rPr>
      </w:pPr>
    </w:p>
    <w:p w:rsidR="00C54F0B" w:rsidRPr="00C330E1" w:rsidRDefault="00C54F0B" w:rsidP="00C54F0B">
      <w:pPr>
        <w:pStyle w:val="Prrafodelista"/>
        <w:ind w:left="426"/>
        <w:jc w:val="both"/>
        <w:rPr>
          <w:rFonts w:asciiTheme="minorHAnsi" w:hAnsiTheme="minorHAnsi"/>
          <w:b/>
          <w:i/>
          <w:sz w:val="20"/>
          <w:szCs w:val="20"/>
          <w:lang w:val="es-ES"/>
        </w:rPr>
      </w:pPr>
      <w:r w:rsidRPr="00C330E1">
        <w:rPr>
          <w:rFonts w:asciiTheme="minorHAnsi" w:hAnsiTheme="minorHAnsi"/>
          <w:b/>
          <w:i/>
          <w:sz w:val="20"/>
          <w:szCs w:val="20"/>
          <w:lang w:val="es-ES"/>
        </w:rPr>
        <w:t>Representante del Estado anfitrión por definir</w:t>
      </w:r>
    </w:p>
    <w:p w:rsidR="00C54F0B" w:rsidRPr="00C330E1" w:rsidRDefault="00C54F0B" w:rsidP="00C54F0B">
      <w:pPr>
        <w:pStyle w:val="Prrafodelista"/>
        <w:numPr>
          <w:ilvl w:val="0"/>
          <w:numId w:val="4"/>
        </w:numPr>
        <w:ind w:left="426" w:firstLine="0"/>
        <w:jc w:val="both"/>
        <w:rPr>
          <w:rFonts w:asciiTheme="minorHAnsi" w:hAnsiTheme="minorHAnsi"/>
          <w:i/>
          <w:sz w:val="20"/>
          <w:szCs w:val="20"/>
        </w:rPr>
      </w:pPr>
      <w:r w:rsidRPr="00C330E1">
        <w:rPr>
          <w:rFonts w:asciiTheme="minorHAnsi" w:hAnsiTheme="minorHAnsi"/>
          <w:i/>
          <w:sz w:val="20"/>
          <w:szCs w:val="20"/>
          <w:lang w:val="es-ES"/>
        </w:rPr>
        <w:t>Intervención 30´</w:t>
      </w:r>
    </w:p>
    <w:p w:rsidR="00C54F0B" w:rsidRPr="00C330E1" w:rsidRDefault="00C54F0B" w:rsidP="00C54F0B">
      <w:pPr>
        <w:pStyle w:val="Prrafodelista"/>
        <w:ind w:left="426"/>
        <w:jc w:val="both"/>
        <w:rPr>
          <w:rFonts w:asciiTheme="minorHAnsi" w:hAnsiTheme="minorHAnsi"/>
          <w:b/>
          <w:i/>
          <w:sz w:val="20"/>
          <w:szCs w:val="20"/>
          <w:lang w:val="es-ES"/>
        </w:rPr>
      </w:pPr>
      <w:r w:rsidRPr="00C330E1">
        <w:rPr>
          <w:rFonts w:asciiTheme="minorHAnsi" w:hAnsiTheme="minorHAnsi"/>
          <w:b/>
          <w:i/>
          <w:sz w:val="20"/>
          <w:szCs w:val="20"/>
          <w:lang w:val="es-ES"/>
        </w:rPr>
        <w:t>Representante de los participantes por definir</w:t>
      </w:r>
    </w:p>
    <w:p w:rsidR="00C54F0B" w:rsidRPr="00C330E1" w:rsidRDefault="00C54F0B" w:rsidP="00C54F0B">
      <w:pPr>
        <w:pStyle w:val="Prrafodelista"/>
        <w:numPr>
          <w:ilvl w:val="0"/>
          <w:numId w:val="4"/>
        </w:numPr>
        <w:ind w:left="426" w:firstLine="0"/>
        <w:jc w:val="both"/>
        <w:rPr>
          <w:rFonts w:asciiTheme="minorHAnsi" w:hAnsiTheme="minorHAnsi"/>
          <w:i/>
          <w:sz w:val="20"/>
          <w:szCs w:val="20"/>
        </w:rPr>
      </w:pPr>
      <w:r w:rsidRPr="00C330E1">
        <w:rPr>
          <w:rFonts w:asciiTheme="minorHAnsi" w:hAnsiTheme="minorHAnsi"/>
          <w:i/>
          <w:sz w:val="20"/>
          <w:szCs w:val="20"/>
          <w:lang w:val="es-ES"/>
        </w:rPr>
        <w:t>Intervención 30´</w:t>
      </w:r>
    </w:p>
    <w:p w:rsidR="00C54F0B" w:rsidRPr="00C330E1" w:rsidRDefault="00C54F0B" w:rsidP="00C54F0B">
      <w:pPr>
        <w:pStyle w:val="Prrafodelista"/>
        <w:ind w:left="426"/>
        <w:jc w:val="both"/>
        <w:rPr>
          <w:rFonts w:asciiTheme="minorHAnsi" w:hAnsiTheme="minorHAnsi"/>
          <w:i/>
          <w:sz w:val="20"/>
          <w:szCs w:val="20"/>
        </w:rPr>
      </w:pPr>
    </w:p>
    <w:p w:rsidR="00C54F0B" w:rsidRPr="00C330E1" w:rsidRDefault="00C54F0B" w:rsidP="00C54F0B">
      <w:pPr>
        <w:pStyle w:val="Prrafodelista"/>
        <w:ind w:left="709"/>
        <w:jc w:val="both"/>
        <w:rPr>
          <w:rFonts w:asciiTheme="minorHAnsi" w:hAnsiTheme="minorHAnsi"/>
          <w:b/>
          <w:i/>
          <w:sz w:val="20"/>
          <w:szCs w:val="20"/>
        </w:rPr>
      </w:pPr>
      <w:r w:rsidRPr="00C330E1">
        <w:rPr>
          <w:rFonts w:asciiTheme="minorHAnsi" w:hAnsiTheme="minorHAnsi"/>
          <w:b/>
          <w:i/>
          <w:sz w:val="20"/>
          <w:szCs w:val="20"/>
        </w:rPr>
        <w:t xml:space="preserve">Debate y Puesta en Común. </w:t>
      </w:r>
    </w:p>
    <w:p w:rsidR="002713E1" w:rsidRPr="00C330E1" w:rsidRDefault="002713E1" w:rsidP="002713E1">
      <w:pPr>
        <w:jc w:val="both"/>
        <w:rPr>
          <w:sz w:val="20"/>
          <w:szCs w:val="20"/>
        </w:rPr>
      </w:pPr>
    </w:p>
    <w:p w:rsidR="00C54F0B" w:rsidRPr="00C330E1" w:rsidRDefault="002713E1" w:rsidP="002713E1">
      <w:pPr>
        <w:jc w:val="both"/>
        <w:rPr>
          <w:i/>
          <w:color w:val="3A3A3A"/>
          <w:sz w:val="20"/>
          <w:szCs w:val="20"/>
          <w:u w:val="single"/>
        </w:rPr>
      </w:pPr>
      <w:r w:rsidRPr="00C330E1">
        <w:rPr>
          <w:sz w:val="20"/>
          <w:szCs w:val="20"/>
        </w:rPr>
        <w:t>Cierre de jornada</w:t>
      </w:r>
    </w:p>
    <w:p w:rsidR="00C54F0B" w:rsidRPr="00C330E1" w:rsidRDefault="00C54F0B" w:rsidP="00C54F0B">
      <w:pPr>
        <w:ind w:left="284"/>
        <w:jc w:val="both"/>
        <w:rPr>
          <w:sz w:val="20"/>
          <w:szCs w:val="20"/>
        </w:rPr>
      </w:pPr>
    </w:p>
    <w:p w:rsidR="00C54F0B" w:rsidRDefault="00C54F0B" w:rsidP="00C54F0B">
      <w:pPr>
        <w:jc w:val="both"/>
        <w:rPr>
          <w:b/>
          <w:sz w:val="20"/>
          <w:szCs w:val="20"/>
          <w:u w:val="single"/>
        </w:rPr>
      </w:pPr>
    </w:p>
    <w:p w:rsidR="00FA35D0" w:rsidRPr="00C330E1" w:rsidRDefault="00FA35D0" w:rsidP="00C54F0B">
      <w:pPr>
        <w:jc w:val="both"/>
        <w:rPr>
          <w:b/>
          <w:sz w:val="20"/>
          <w:szCs w:val="20"/>
          <w:u w:val="single"/>
        </w:rPr>
      </w:pPr>
    </w:p>
    <w:p w:rsidR="00C54F0B" w:rsidRPr="00C330E1" w:rsidRDefault="00C54F0B" w:rsidP="00C54F0B">
      <w:pPr>
        <w:jc w:val="both"/>
        <w:rPr>
          <w:b/>
          <w:sz w:val="20"/>
          <w:szCs w:val="20"/>
          <w:u w:val="single"/>
        </w:rPr>
      </w:pPr>
      <w:r w:rsidRPr="00C330E1">
        <w:rPr>
          <w:b/>
          <w:sz w:val="20"/>
          <w:szCs w:val="20"/>
          <w:u w:val="single"/>
        </w:rPr>
        <w:t>5ª Jornada (30 octubre 2015)</w:t>
      </w:r>
    </w:p>
    <w:p w:rsidR="00C54F0B" w:rsidRPr="00C330E1" w:rsidRDefault="002713E1" w:rsidP="002713E1">
      <w:pPr>
        <w:jc w:val="both"/>
        <w:rPr>
          <w:b/>
          <w:sz w:val="20"/>
          <w:szCs w:val="20"/>
          <w:u w:val="single"/>
        </w:rPr>
      </w:pPr>
      <w:r w:rsidRPr="00C330E1">
        <w:rPr>
          <w:sz w:val="20"/>
          <w:szCs w:val="20"/>
        </w:rPr>
        <w:lastRenderedPageBreak/>
        <w:t xml:space="preserve">Ponencia: </w:t>
      </w:r>
      <w:r w:rsidR="00C54F0B" w:rsidRPr="00C330E1">
        <w:rPr>
          <w:b/>
          <w:sz w:val="20"/>
          <w:szCs w:val="20"/>
          <w:u w:val="single"/>
        </w:rPr>
        <w:t xml:space="preserve">“La monitorización de los actos de víctima a través de programas como </w:t>
      </w:r>
      <w:proofErr w:type="spellStart"/>
      <w:r w:rsidR="00C54F0B" w:rsidRPr="00C330E1">
        <w:rPr>
          <w:b/>
          <w:sz w:val="20"/>
          <w:szCs w:val="20"/>
          <w:u w:val="single"/>
        </w:rPr>
        <w:t>Spywere</w:t>
      </w:r>
      <w:proofErr w:type="spellEnd"/>
      <w:r w:rsidR="00C54F0B" w:rsidRPr="00C330E1">
        <w:rPr>
          <w:b/>
          <w:sz w:val="20"/>
          <w:szCs w:val="20"/>
          <w:u w:val="single"/>
        </w:rPr>
        <w:t xml:space="preserve"> o </w:t>
      </w:r>
      <w:proofErr w:type="spellStart"/>
      <w:r w:rsidR="00C54F0B" w:rsidRPr="00C330E1">
        <w:rPr>
          <w:b/>
          <w:sz w:val="20"/>
          <w:szCs w:val="20"/>
          <w:u w:val="single"/>
        </w:rPr>
        <w:t>SpyBubble</w:t>
      </w:r>
      <w:proofErr w:type="spellEnd"/>
      <w:r w:rsidR="00C54F0B" w:rsidRPr="00C330E1">
        <w:rPr>
          <w:b/>
          <w:sz w:val="20"/>
          <w:szCs w:val="20"/>
          <w:u w:val="single"/>
        </w:rPr>
        <w:t>”</w:t>
      </w:r>
    </w:p>
    <w:p w:rsidR="00C54F0B" w:rsidRPr="00C330E1" w:rsidRDefault="00C54F0B" w:rsidP="00C54F0B">
      <w:pPr>
        <w:pStyle w:val="Prrafodelista"/>
        <w:numPr>
          <w:ilvl w:val="0"/>
          <w:numId w:val="3"/>
        </w:numPr>
        <w:ind w:left="426" w:firstLine="0"/>
        <w:jc w:val="both"/>
        <w:rPr>
          <w:rFonts w:asciiTheme="minorHAnsi" w:hAnsiTheme="minorHAnsi"/>
          <w:i/>
          <w:sz w:val="20"/>
          <w:szCs w:val="20"/>
        </w:rPr>
      </w:pPr>
      <w:r w:rsidRPr="00C330E1">
        <w:rPr>
          <w:rFonts w:asciiTheme="minorHAnsi" w:hAnsiTheme="minorHAnsi"/>
          <w:b/>
          <w:sz w:val="20"/>
          <w:szCs w:val="20"/>
        </w:rPr>
        <w:t>Ponente: Re</w:t>
      </w:r>
      <w:r w:rsidRPr="00C330E1">
        <w:rPr>
          <w:rFonts w:asciiTheme="minorHAnsi" w:hAnsiTheme="minorHAnsi"/>
          <w:b/>
          <w:sz w:val="20"/>
          <w:szCs w:val="20"/>
          <w:lang w:val="es-ES"/>
        </w:rPr>
        <w:t xml:space="preserve">presentante por definir del Ministerio Interior España  </w:t>
      </w:r>
      <w:r w:rsidRPr="00C330E1">
        <w:rPr>
          <w:rFonts w:asciiTheme="minorHAnsi" w:hAnsiTheme="minorHAnsi"/>
          <w:sz w:val="20"/>
          <w:szCs w:val="20"/>
          <w:lang w:val="es-ES"/>
        </w:rPr>
        <w:t xml:space="preserve"> </w:t>
      </w:r>
    </w:p>
    <w:p w:rsidR="00C54F0B" w:rsidRPr="00C330E1" w:rsidRDefault="00C54F0B" w:rsidP="00C54F0B">
      <w:pPr>
        <w:pStyle w:val="Prrafodelista"/>
        <w:ind w:left="426"/>
        <w:jc w:val="both"/>
        <w:rPr>
          <w:rFonts w:asciiTheme="minorHAnsi" w:hAnsiTheme="minorHAnsi"/>
          <w:i/>
          <w:sz w:val="20"/>
          <w:szCs w:val="20"/>
        </w:rPr>
      </w:pPr>
      <w:r w:rsidRPr="00C330E1">
        <w:rPr>
          <w:rFonts w:asciiTheme="minorHAnsi" w:hAnsiTheme="minorHAnsi"/>
          <w:b/>
          <w:sz w:val="20"/>
          <w:szCs w:val="20"/>
        </w:rPr>
        <w:t xml:space="preserve">- </w:t>
      </w:r>
      <w:r w:rsidRPr="00C330E1">
        <w:rPr>
          <w:rFonts w:asciiTheme="minorHAnsi" w:hAnsiTheme="minorHAnsi"/>
          <w:sz w:val="20"/>
          <w:szCs w:val="20"/>
        </w:rPr>
        <w:t xml:space="preserve"> </w:t>
      </w:r>
      <w:r w:rsidRPr="00C330E1">
        <w:rPr>
          <w:rFonts w:asciiTheme="minorHAnsi" w:hAnsiTheme="minorHAnsi"/>
          <w:i/>
          <w:sz w:val="20"/>
          <w:szCs w:val="20"/>
        </w:rPr>
        <w:t>Intervención 60´</w:t>
      </w:r>
    </w:p>
    <w:p w:rsidR="00C54F0B" w:rsidRPr="00C330E1" w:rsidRDefault="00FA35D0" w:rsidP="00885BC0">
      <w:pPr>
        <w:jc w:val="both"/>
        <w:rPr>
          <w:sz w:val="20"/>
          <w:szCs w:val="20"/>
        </w:rPr>
      </w:pPr>
      <w:r>
        <w:rPr>
          <w:sz w:val="20"/>
          <w:szCs w:val="20"/>
        </w:rPr>
        <w:br/>
      </w:r>
      <w:r w:rsidR="00885BC0" w:rsidRPr="00C330E1">
        <w:rPr>
          <w:sz w:val="20"/>
          <w:szCs w:val="20"/>
        </w:rPr>
        <w:t>Pausa café</w:t>
      </w:r>
    </w:p>
    <w:p w:rsidR="00703B88" w:rsidRPr="00C330E1" w:rsidRDefault="00885BC0" w:rsidP="00885BC0">
      <w:pPr>
        <w:jc w:val="both"/>
        <w:rPr>
          <w:b/>
          <w:i/>
          <w:sz w:val="20"/>
          <w:szCs w:val="20"/>
        </w:rPr>
      </w:pPr>
      <w:r w:rsidRPr="00C330E1">
        <w:rPr>
          <w:sz w:val="20"/>
          <w:szCs w:val="20"/>
        </w:rPr>
        <w:t xml:space="preserve">Taller común: </w:t>
      </w:r>
      <w:r w:rsidR="00703B88" w:rsidRPr="00C330E1">
        <w:rPr>
          <w:b/>
          <w:i/>
          <w:sz w:val="20"/>
          <w:szCs w:val="20"/>
        </w:rPr>
        <w:t>Intervención de dos representantes de los participantes</w:t>
      </w:r>
    </w:p>
    <w:p w:rsidR="00C54F0B" w:rsidRPr="00C330E1" w:rsidRDefault="00703B88" w:rsidP="00703B88">
      <w:pPr>
        <w:jc w:val="both"/>
        <w:rPr>
          <w:sz w:val="20"/>
          <w:szCs w:val="20"/>
        </w:rPr>
      </w:pPr>
      <w:r w:rsidRPr="00C330E1">
        <w:rPr>
          <w:b/>
          <w:i/>
          <w:sz w:val="20"/>
          <w:szCs w:val="20"/>
        </w:rPr>
        <w:t xml:space="preserve"> - </w:t>
      </w:r>
      <w:r w:rsidRPr="00C330E1">
        <w:rPr>
          <w:sz w:val="20"/>
          <w:szCs w:val="20"/>
        </w:rPr>
        <w:t>Intervención 30</w:t>
      </w:r>
      <w:proofErr w:type="gramStart"/>
      <w:r w:rsidRPr="00C330E1">
        <w:rPr>
          <w:sz w:val="20"/>
          <w:szCs w:val="20"/>
        </w:rPr>
        <w:t>´(</w:t>
      </w:r>
      <w:proofErr w:type="gramEnd"/>
      <w:r w:rsidRPr="00C330E1">
        <w:rPr>
          <w:sz w:val="20"/>
          <w:szCs w:val="20"/>
        </w:rPr>
        <w:t>cada uno)</w:t>
      </w:r>
    </w:p>
    <w:p w:rsidR="00C54F0B" w:rsidRPr="00C330E1" w:rsidRDefault="00885BC0" w:rsidP="00885BC0">
      <w:pPr>
        <w:jc w:val="both"/>
        <w:rPr>
          <w:sz w:val="20"/>
          <w:szCs w:val="20"/>
        </w:rPr>
      </w:pPr>
      <w:r w:rsidRPr="00C330E1">
        <w:rPr>
          <w:sz w:val="20"/>
          <w:szCs w:val="20"/>
        </w:rPr>
        <w:t>Evaluación por parte del Centro de Formación</w:t>
      </w:r>
    </w:p>
    <w:p w:rsidR="00885BC0" w:rsidRPr="00C330E1" w:rsidRDefault="00885BC0" w:rsidP="00885BC0">
      <w:pPr>
        <w:jc w:val="both"/>
        <w:rPr>
          <w:sz w:val="20"/>
          <w:szCs w:val="20"/>
        </w:rPr>
      </w:pPr>
      <w:r w:rsidRPr="00C330E1">
        <w:rPr>
          <w:sz w:val="20"/>
          <w:szCs w:val="20"/>
        </w:rPr>
        <w:t>Debate y puesta en común</w:t>
      </w:r>
    </w:p>
    <w:p w:rsidR="00885BC0" w:rsidRPr="00C330E1" w:rsidRDefault="00885BC0" w:rsidP="00885BC0">
      <w:pPr>
        <w:jc w:val="both"/>
        <w:rPr>
          <w:sz w:val="20"/>
          <w:szCs w:val="20"/>
        </w:rPr>
      </w:pPr>
      <w:r w:rsidRPr="00C330E1">
        <w:rPr>
          <w:sz w:val="20"/>
          <w:szCs w:val="20"/>
        </w:rPr>
        <w:t>Almuerzo</w:t>
      </w:r>
    </w:p>
    <w:sectPr w:rsidR="00885BC0" w:rsidRPr="00C330E1" w:rsidSect="00C330E1">
      <w:pgSz w:w="11906" w:h="16838"/>
      <w:pgMar w:top="993"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529E"/>
    <w:multiLevelType w:val="hybridMultilevel"/>
    <w:tmpl w:val="5E2051C2"/>
    <w:lvl w:ilvl="0" w:tplc="6B94A48E">
      <w:start w:val="1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516505"/>
    <w:multiLevelType w:val="hybridMultilevel"/>
    <w:tmpl w:val="06A647C4"/>
    <w:lvl w:ilvl="0" w:tplc="2DEAC31E">
      <w:start w:val="9"/>
      <w:numFmt w:val="bullet"/>
      <w:lvlText w:val=""/>
      <w:lvlJc w:val="left"/>
      <w:pPr>
        <w:ind w:left="644" w:hanging="360"/>
      </w:pPr>
      <w:rPr>
        <w:rFonts w:ascii="Symbol" w:eastAsiaTheme="minorHAnsi" w:hAnsi="Symbol" w:cstheme="minorBidi" w:hint="default"/>
        <w:b/>
        <w:i w:val="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761D11A6"/>
    <w:multiLevelType w:val="hybridMultilevel"/>
    <w:tmpl w:val="5CF22148"/>
    <w:lvl w:ilvl="0" w:tplc="06B820FA">
      <w:start w:val="11"/>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B6E0D92"/>
    <w:multiLevelType w:val="multilevel"/>
    <w:tmpl w:val="9424B83E"/>
    <w:lvl w:ilvl="0">
      <w:start w:val="9"/>
      <w:numFmt w:val="decimal"/>
      <w:lvlText w:val="%1.0"/>
      <w:lvlJc w:val="left"/>
      <w:pPr>
        <w:ind w:left="1428" w:hanging="720"/>
      </w:pPr>
      <w:rPr>
        <w:rFonts w:hint="default"/>
      </w:rPr>
    </w:lvl>
    <w:lvl w:ilvl="1">
      <w:start w:val="1"/>
      <w:numFmt w:val="decimalZero"/>
      <w:lvlText w:val="%1.%2"/>
      <w:lvlJc w:val="left"/>
      <w:pPr>
        <w:ind w:left="2136" w:hanging="720"/>
      </w:pPr>
      <w:rPr>
        <w:rFonts w:hint="default"/>
      </w:rPr>
    </w:lvl>
    <w:lvl w:ilvl="2">
      <w:start w:val="1"/>
      <w:numFmt w:val="decimal"/>
      <w:lvlText w:val="%1.%2.%3"/>
      <w:lvlJc w:val="left"/>
      <w:pPr>
        <w:ind w:left="3204" w:hanging="108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980" w:hanging="1440"/>
      </w:pPr>
      <w:rPr>
        <w:rFonts w:hint="default"/>
      </w:rPr>
    </w:lvl>
    <w:lvl w:ilvl="5">
      <w:start w:val="1"/>
      <w:numFmt w:val="decimal"/>
      <w:lvlText w:val="%1.%2.%3.%4.%5.%6"/>
      <w:lvlJc w:val="left"/>
      <w:pPr>
        <w:ind w:left="6048" w:hanging="1800"/>
      </w:pPr>
      <w:rPr>
        <w:rFonts w:hint="default"/>
      </w:rPr>
    </w:lvl>
    <w:lvl w:ilvl="6">
      <w:start w:val="1"/>
      <w:numFmt w:val="decimal"/>
      <w:lvlText w:val="%1.%2.%3.%4.%5.%6.%7"/>
      <w:lvlJc w:val="left"/>
      <w:pPr>
        <w:ind w:left="7116" w:hanging="2160"/>
      </w:pPr>
      <w:rPr>
        <w:rFonts w:hint="default"/>
      </w:rPr>
    </w:lvl>
    <w:lvl w:ilvl="7">
      <w:start w:val="1"/>
      <w:numFmt w:val="decimal"/>
      <w:lvlText w:val="%1.%2.%3.%4.%5.%6.%7.%8"/>
      <w:lvlJc w:val="left"/>
      <w:pPr>
        <w:ind w:left="8184" w:hanging="2520"/>
      </w:pPr>
      <w:rPr>
        <w:rFonts w:hint="default"/>
      </w:rPr>
    </w:lvl>
    <w:lvl w:ilvl="8">
      <w:start w:val="1"/>
      <w:numFmt w:val="decimal"/>
      <w:lvlText w:val="%1.%2.%3.%4.%5.%6.%7.%8.%9"/>
      <w:lvlJc w:val="left"/>
      <w:pPr>
        <w:ind w:left="8892" w:hanging="2520"/>
      </w:pPr>
      <w:rPr>
        <w:rFonts w:hint="default"/>
      </w:rPr>
    </w:lvl>
  </w:abstractNum>
  <w:abstractNum w:abstractNumId="4">
    <w:nsid w:val="7BE375E1"/>
    <w:multiLevelType w:val="hybridMultilevel"/>
    <w:tmpl w:val="562667D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070DA"/>
    <w:rsid w:val="00035CC5"/>
    <w:rsid w:val="00052786"/>
    <w:rsid w:val="001028C6"/>
    <w:rsid w:val="00186707"/>
    <w:rsid w:val="001904B3"/>
    <w:rsid w:val="001F45C9"/>
    <w:rsid w:val="002713E1"/>
    <w:rsid w:val="002F1DB3"/>
    <w:rsid w:val="00345460"/>
    <w:rsid w:val="0037039C"/>
    <w:rsid w:val="00387F1D"/>
    <w:rsid w:val="004410DC"/>
    <w:rsid w:val="0044260C"/>
    <w:rsid w:val="00506177"/>
    <w:rsid w:val="005070DA"/>
    <w:rsid w:val="00523792"/>
    <w:rsid w:val="005637AC"/>
    <w:rsid w:val="00584FEA"/>
    <w:rsid w:val="00641B43"/>
    <w:rsid w:val="006A5C83"/>
    <w:rsid w:val="00703B88"/>
    <w:rsid w:val="00796E01"/>
    <w:rsid w:val="00877B55"/>
    <w:rsid w:val="0088585F"/>
    <w:rsid w:val="00885BC0"/>
    <w:rsid w:val="008E0E3D"/>
    <w:rsid w:val="00A05C99"/>
    <w:rsid w:val="00A878FD"/>
    <w:rsid w:val="00AB515E"/>
    <w:rsid w:val="00B30977"/>
    <w:rsid w:val="00B338E1"/>
    <w:rsid w:val="00BB14E7"/>
    <w:rsid w:val="00BC4CD4"/>
    <w:rsid w:val="00C330E1"/>
    <w:rsid w:val="00C54F0B"/>
    <w:rsid w:val="00C8089A"/>
    <w:rsid w:val="00C97BB6"/>
    <w:rsid w:val="00CF51E3"/>
    <w:rsid w:val="00D54AE2"/>
    <w:rsid w:val="00D61FBA"/>
    <w:rsid w:val="00D72ED3"/>
    <w:rsid w:val="00E50650"/>
    <w:rsid w:val="00F03A53"/>
    <w:rsid w:val="00F432B1"/>
    <w:rsid w:val="00FA35D0"/>
    <w:rsid w:val="00FC2C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01"/>
  </w:style>
  <w:style w:type="paragraph" w:styleId="Ttulo1">
    <w:name w:val="heading 1"/>
    <w:basedOn w:val="Normal"/>
    <w:next w:val="Normal"/>
    <w:link w:val="Ttulo1Car"/>
    <w:uiPriority w:val="9"/>
    <w:qFormat/>
    <w:rsid w:val="00B338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70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70DA"/>
    <w:rPr>
      <w:rFonts w:ascii="Tahoma" w:hAnsi="Tahoma" w:cs="Tahoma"/>
      <w:sz w:val="16"/>
      <w:szCs w:val="16"/>
    </w:rPr>
  </w:style>
  <w:style w:type="paragraph" w:styleId="Prrafodelista">
    <w:name w:val="List Paragraph"/>
    <w:basedOn w:val="Normal"/>
    <w:uiPriority w:val="34"/>
    <w:qFormat/>
    <w:rsid w:val="0037039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uiPriority w:val="9"/>
    <w:rsid w:val="00B338E1"/>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B338E1"/>
    <w:rPr>
      <w:strike w:val="0"/>
      <w:dstrike w:val="0"/>
      <w:color w:val="0000FF"/>
      <w:u w:val="none"/>
      <w:effect w:val="none"/>
    </w:rPr>
  </w:style>
  <w:style w:type="paragraph" w:styleId="NormalWeb">
    <w:name w:val="Normal (Web)"/>
    <w:basedOn w:val="Normal"/>
    <w:uiPriority w:val="99"/>
    <w:semiHidden/>
    <w:unhideWhenUsed/>
    <w:rsid w:val="00B338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ep">
    <w:name w:val="sep"/>
    <w:basedOn w:val="Fuentedeprrafopredeter"/>
    <w:rsid w:val="00B338E1"/>
  </w:style>
  <w:style w:type="character" w:customStyle="1" w:styleId="cat-links">
    <w:name w:val="cat-links"/>
    <w:basedOn w:val="Fuentedeprrafopredeter"/>
    <w:rsid w:val="00B338E1"/>
  </w:style>
  <w:style w:type="character" w:customStyle="1" w:styleId="no-replies">
    <w:name w:val="no-replies"/>
    <w:basedOn w:val="Fuentedeprrafopredeter"/>
    <w:rsid w:val="00B338E1"/>
  </w:style>
  <w:style w:type="character" w:customStyle="1" w:styleId="month">
    <w:name w:val="month"/>
    <w:basedOn w:val="Fuentedeprrafopredeter"/>
    <w:rsid w:val="00B338E1"/>
  </w:style>
  <w:style w:type="character" w:customStyle="1" w:styleId="day">
    <w:name w:val="day"/>
    <w:basedOn w:val="Fuentedeprrafopredeter"/>
    <w:rsid w:val="00B338E1"/>
  </w:style>
  <w:style w:type="character" w:customStyle="1" w:styleId="year">
    <w:name w:val="year"/>
    <w:basedOn w:val="Fuentedeprrafopredeter"/>
    <w:rsid w:val="00B338E1"/>
  </w:style>
  <w:style w:type="character" w:styleId="nfasis">
    <w:name w:val="Emphasis"/>
    <w:basedOn w:val="Fuentedeprrafopredeter"/>
    <w:uiPriority w:val="20"/>
    <w:qFormat/>
    <w:rsid w:val="00B338E1"/>
    <w:rPr>
      <w:b w:val="0"/>
      <w:bCs w:val="0"/>
      <w:i/>
      <w:iCs/>
    </w:rPr>
  </w:style>
  <w:style w:type="character" w:styleId="Textoennegrita">
    <w:name w:val="Strong"/>
    <w:basedOn w:val="Fuentedeprrafopredeter"/>
    <w:uiPriority w:val="22"/>
    <w:qFormat/>
    <w:rsid w:val="00B338E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338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70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70DA"/>
    <w:rPr>
      <w:rFonts w:ascii="Tahoma" w:hAnsi="Tahoma" w:cs="Tahoma"/>
      <w:sz w:val="16"/>
      <w:szCs w:val="16"/>
    </w:rPr>
  </w:style>
  <w:style w:type="paragraph" w:styleId="Prrafodelista">
    <w:name w:val="List Paragraph"/>
    <w:basedOn w:val="Normal"/>
    <w:uiPriority w:val="34"/>
    <w:qFormat/>
    <w:rsid w:val="0037039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uiPriority w:val="9"/>
    <w:rsid w:val="00B338E1"/>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B338E1"/>
    <w:rPr>
      <w:strike w:val="0"/>
      <w:dstrike w:val="0"/>
      <w:color w:val="0000FF"/>
      <w:u w:val="none"/>
      <w:effect w:val="none"/>
    </w:rPr>
  </w:style>
  <w:style w:type="paragraph" w:styleId="NormalWeb">
    <w:name w:val="Normal (Web)"/>
    <w:basedOn w:val="Normal"/>
    <w:uiPriority w:val="99"/>
    <w:semiHidden/>
    <w:unhideWhenUsed/>
    <w:rsid w:val="00B338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ep">
    <w:name w:val="sep"/>
    <w:basedOn w:val="Fuentedeprrafopredeter"/>
    <w:rsid w:val="00B338E1"/>
  </w:style>
  <w:style w:type="character" w:customStyle="1" w:styleId="cat-links">
    <w:name w:val="cat-links"/>
    <w:basedOn w:val="Fuentedeprrafopredeter"/>
    <w:rsid w:val="00B338E1"/>
  </w:style>
  <w:style w:type="character" w:customStyle="1" w:styleId="no-replies">
    <w:name w:val="no-replies"/>
    <w:basedOn w:val="Fuentedeprrafopredeter"/>
    <w:rsid w:val="00B338E1"/>
  </w:style>
  <w:style w:type="character" w:customStyle="1" w:styleId="month">
    <w:name w:val="month"/>
    <w:basedOn w:val="Fuentedeprrafopredeter"/>
    <w:rsid w:val="00B338E1"/>
  </w:style>
  <w:style w:type="character" w:customStyle="1" w:styleId="day">
    <w:name w:val="day"/>
    <w:basedOn w:val="Fuentedeprrafopredeter"/>
    <w:rsid w:val="00B338E1"/>
  </w:style>
  <w:style w:type="character" w:customStyle="1" w:styleId="year">
    <w:name w:val="year"/>
    <w:basedOn w:val="Fuentedeprrafopredeter"/>
    <w:rsid w:val="00B338E1"/>
  </w:style>
  <w:style w:type="character" w:styleId="nfasis">
    <w:name w:val="Emphasis"/>
    <w:basedOn w:val="Fuentedeprrafopredeter"/>
    <w:uiPriority w:val="20"/>
    <w:qFormat/>
    <w:rsid w:val="00B338E1"/>
    <w:rPr>
      <w:b w:val="0"/>
      <w:bCs w:val="0"/>
      <w:i/>
      <w:iCs/>
    </w:rPr>
  </w:style>
  <w:style w:type="character" w:styleId="Textoennegrita">
    <w:name w:val="Strong"/>
    <w:basedOn w:val="Fuentedeprrafopredeter"/>
    <w:uiPriority w:val="22"/>
    <w:qFormat/>
    <w:rsid w:val="00B338E1"/>
    <w:rPr>
      <w:b/>
      <w:bCs/>
      <w:i w:val="0"/>
      <w:iCs w:val="0"/>
    </w:rPr>
  </w:style>
</w:styles>
</file>

<file path=word/webSettings.xml><?xml version="1.0" encoding="utf-8"?>
<w:webSettings xmlns:r="http://schemas.openxmlformats.org/officeDocument/2006/relationships" xmlns:w="http://schemas.openxmlformats.org/wordprocessingml/2006/main">
  <w:divs>
    <w:div w:id="75783313">
      <w:bodyDiv w:val="1"/>
      <w:marLeft w:val="0"/>
      <w:marRight w:val="0"/>
      <w:marTop w:val="0"/>
      <w:marBottom w:val="0"/>
      <w:divBdr>
        <w:top w:val="none" w:sz="0" w:space="0" w:color="auto"/>
        <w:left w:val="none" w:sz="0" w:space="0" w:color="auto"/>
        <w:bottom w:val="none" w:sz="0" w:space="0" w:color="auto"/>
        <w:right w:val="none" w:sz="0" w:space="0" w:color="auto"/>
      </w:divBdr>
      <w:divsChild>
        <w:div w:id="1105685338">
          <w:marLeft w:val="0"/>
          <w:marRight w:val="0"/>
          <w:marTop w:val="0"/>
          <w:marBottom w:val="0"/>
          <w:divBdr>
            <w:top w:val="none" w:sz="0" w:space="0" w:color="auto"/>
            <w:left w:val="none" w:sz="0" w:space="0" w:color="auto"/>
            <w:bottom w:val="none" w:sz="0" w:space="0" w:color="auto"/>
            <w:right w:val="none" w:sz="0" w:space="0" w:color="auto"/>
          </w:divBdr>
          <w:divsChild>
            <w:div w:id="1289583927">
              <w:marLeft w:val="0"/>
              <w:marRight w:val="0"/>
              <w:marTop w:val="0"/>
              <w:marBottom w:val="0"/>
              <w:divBdr>
                <w:top w:val="none" w:sz="0" w:space="0" w:color="auto"/>
                <w:left w:val="none" w:sz="0" w:space="0" w:color="auto"/>
                <w:bottom w:val="none" w:sz="0" w:space="0" w:color="auto"/>
                <w:right w:val="none" w:sz="0" w:space="0" w:color="auto"/>
              </w:divBdr>
              <w:divsChild>
                <w:div w:id="1349798606">
                  <w:marLeft w:val="0"/>
                  <w:marRight w:val="0"/>
                  <w:marTop w:val="0"/>
                  <w:marBottom w:val="0"/>
                  <w:divBdr>
                    <w:top w:val="none" w:sz="0" w:space="0" w:color="auto"/>
                    <w:left w:val="none" w:sz="0" w:space="0" w:color="auto"/>
                    <w:bottom w:val="none" w:sz="0" w:space="0" w:color="auto"/>
                    <w:right w:val="none" w:sz="0" w:space="0" w:color="auto"/>
                  </w:divBdr>
                  <w:divsChild>
                    <w:div w:id="577128952">
                      <w:marLeft w:val="0"/>
                      <w:marRight w:val="0"/>
                      <w:marTop w:val="0"/>
                      <w:marBottom w:val="0"/>
                      <w:divBdr>
                        <w:top w:val="none" w:sz="0" w:space="0" w:color="auto"/>
                        <w:left w:val="none" w:sz="0" w:space="0" w:color="auto"/>
                        <w:bottom w:val="none" w:sz="0" w:space="0" w:color="auto"/>
                        <w:right w:val="none" w:sz="0" w:space="0" w:color="auto"/>
                      </w:divBdr>
                      <w:divsChild>
                        <w:div w:id="1763919001">
                          <w:marLeft w:val="0"/>
                          <w:marRight w:val="0"/>
                          <w:marTop w:val="0"/>
                          <w:marBottom w:val="0"/>
                          <w:divBdr>
                            <w:top w:val="none" w:sz="0" w:space="0" w:color="auto"/>
                            <w:left w:val="none" w:sz="0" w:space="0" w:color="auto"/>
                            <w:bottom w:val="none" w:sz="0" w:space="0" w:color="auto"/>
                            <w:right w:val="none" w:sz="0" w:space="0" w:color="auto"/>
                          </w:divBdr>
                        </w:div>
                        <w:div w:id="991254657">
                          <w:marLeft w:val="0"/>
                          <w:marRight w:val="0"/>
                          <w:marTop w:val="0"/>
                          <w:marBottom w:val="0"/>
                          <w:divBdr>
                            <w:top w:val="none" w:sz="0" w:space="0" w:color="auto"/>
                            <w:left w:val="none" w:sz="0" w:space="0" w:color="auto"/>
                            <w:bottom w:val="none" w:sz="0" w:space="0" w:color="auto"/>
                            <w:right w:val="none" w:sz="0" w:space="0" w:color="auto"/>
                          </w:divBdr>
                        </w:div>
                        <w:div w:id="17382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363990">
      <w:bodyDiv w:val="1"/>
      <w:marLeft w:val="0"/>
      <w:marRight w:val="0"/>
      <w:marTop w:val="0"/>
      <w:marBottom w:val="0"/>
      <w:divBdr>
        <w:top w:val="none" w:sz="0" w:space="0" w:color="auto"/>
        <w:left w:val="none" w:sz="0" w:space="0" w:color="auto"/>
        <w:bottom w:val="none" w:sz="0" w:space="0" w:color="auto"/>
        <w:right w:val="none" w:sz="0" w:space="0" w:color="auto"/>
      </w:divBdr>
      <w:divsChild>
        <w:div w:id="1390302054">
          <w:marLeft w:val="0"/>
          <w:marRight w:val="0"/>
          <w:marTop w:val="0"/>
          <w:marBottom w:val="0"/>
          <w:divBdr>
            <w:top w:val="none" w:sz="0" w:space="0" w:color="auto"/>
            <w:left w:val="none" w:sz="0" w:space="0" w:color="auto"/>
            <w:bottom w:val="none" w:sz="0" w:space="0" w:color="auto"/>
            <w:right w:val="none" w:sz="0" w:space="0" w:color="auto"/>
          </w:divBdr>
          <w:divsChild>
            <w:div w:id="616181635">
              <w:marLeft w:val="0"/>
              <w:marRight w:val="0"/>
              <w:marTop w:val="0"/>
              <w:marBottom w:val="0"/>
              <w:divBdr>
                <w:top w:val="none" w:sz="0" w:space="0" w:color="auto"/>
                <w:left w:val="none" w:sz="0" w:space="0" w:color="auto"/>
                <w:bottom w:val="none" w:sz="0" w:space="0" w:color="auto"/>
                <w:right w:val="none" w:sz="0" w:space="0" w:color="auto"/>
              </w:divBdr>
              <w:divsChild>
                <w:div w:id="978537625">
                  <w:marLeft w:val="0"/>
                  <w:marRight w:val="0"/>
                  <w:marTop w:val="0"/>
                  <w:marBottom w:val="0"/>
                  <w:divBdr>
                    <w:top w:val="none" w:sz="0" w:space="0" w:color="auto"/>
                    <w:left w:val="none" w:sz="0" w:space="0" w:color="auto"/>
                    <w:bottom w:val="none" w:sz="0" w:space="0" w:color="auto"/>
                    <w:right w:val="none" w:sz="0" w:space="0" w:color="auto"/>
                  </w:divBdr>
                  <w:divsChild>
                    <w:div w:id="1706562309">
                      <w:marLeft w:val="0"/>
                      <w:marRight w:val="0"/>
                      <w:marTop w:val="0"/>
                      <w:marBottom w:val="0"/>
                      <w:divBdr>
                        <w:top w:val="none" w:sz="0" w:space="0" w:color="auto"/>
                        <w:left w:val="none" w:sz="0" w:space="0" w:color="auto"/>
                        <w:bottom w:val="none" w:sz="0" w:space="0" w:color="auto"/>
                        <w:right w:val="none" w:sz="0" w:space="0" w:color="auto"/>
                      </w:divBdr>
                      <w:divsChild>
                        <w:div w:id="1048606601">
                          <w:marLeft w:val="0"/>
                          <w:marRight w:val="0"/>
                          <w:marTop w:val="0"/>
                          <w:marBottom w:val="0"/>
                          <w:divBdr>
                            <w:top w:val="none" w:sz="0" w:space="0" w:color="auto"/>
                            <w:left w:val="none" w:sz="0" w:space="0" w:color="auto"/>
                            <w:bottom w:val="none" w:sz="0" w:space="0" w:color="auto"/>
                            <w:right w:val="none" w:sz="0" w:space="0" w:color="auto"/>
                          </w:divBdr>
                        </w:div>
                        <w:div w:id="1894534609">
                          <w:marLeft w:val="0"/>
                          <w:marRight w:val="0"/>
                          <w:marTop w:val="0"/>
                          <w:marBottom w:val="0"/>
                          <w:divBdr>
                            <w:top w:val="none" w:sz="0" w:space="0" w:color="auto"/>
                            <w:left w:val="none" w:sz="0" w:space="0" w:color="auto"/>
                            <w:bottom w:val="none" w:sz="0" w:space="0" w:color="auto"/>
                            <w:right w:val="none" w:sz="0" w:space="0" w:color="auto"/>
                          </w:divBdr>
                        </w:div>
                        <w:div w:id="16820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03783">
      <w:bodyDiv w:val="1"/>
      <w:marLeft w:val="0"/>
      <w:marRight w:val="0"/>
      <w:marTop w:val="0"/>
      <w:marBottom w:val="0"/>
      <w:divBdr>
        <w:top w:val="none" w:sz="0" w:space="0" w:color="auto"/>
        <w:left w:val="none" w:sz="0" w:space="0" w:color="auto"/>
        <w:bottom w:val="none" w:sz="0" w:space="0" w:color="auto"/>
        <w:right w:val="none" w:sz="0" w:space="0" w:color="auto"/>
      </w:divBdr>
      <w:divsChild>
        <w:div w:id="134567937">
          <w:marLeft w:val="0"/>
          <w:marRight w:val="0"/>
          <w:marTop w:val="0"/>
          <w:marBottom w:val="0"/>
          <w:divBdr>
            <w:top w:val="none" w:sz="0" w:space="0" w:color="auto"/>
            <w:left w:val="none" w:sz="0" w:space="0" w:color="auto"/>
            <w:bottom w:val="none" w:sz="0" w:space="0" w:color="auto"/>
            <w:right w:val="none" w:sz="0" w:space="0" w:color="auto"/>
          </w:divBdr>
          <w:divsChild>
            <w:div w:id="1662418019">
              <w:marLeft w:val="0"/>
              <w:marRight w:val="0"/>
              <w:marTop w:val="0"/>
              <w:marBottom w:val="0"/>
              <w:divBdr>
                <w:top w:val="none" w:sz="0" w:space="0" w:color="auto"/>
                <w:left w:val="none" w:sz="0" w:space="0" w:color="auto"/>
                <w:bottom w:val="none" w:sz="0" w:space="0" w:color="auto"/>
                <w:right w:val="none" w:sz="0" w:space="0" w:color="auto"/>
              </w:divBdr>
              <w:divsChild>
                <w:div w:id="1760297406">
                  <w:marLeft w:val="0"/>
                  <w:marRight w:val="0"/>
                  <w:marTop w:val="0"/>
                  <w:marBottom w:val="0"/>
                  <w:divBdr>
                    <w:top w:val="none" w:sz="0" w:space="0" w:color="auto"/>
                    <w:left w:val="none" w:sz="0" w:space="0" w:color="auto"/>
                    <w:bottom w:val="none" w:sz="0" w:space="0" w:color="auto"/>
                    <w:right w:val="none" w:sz="0" w:space="0" w:color="auto"/>
                  </w:divBdr>
                  <w:divsChild>
                    <w:div w:id="1766531164">
                      <w:marLeft w:val="0"/>
                      <w:marRight w:val="0"/>
                      <w:marTop w:val="0"/>
                      <w:marBottom w:val="0"/>
                      <w:divBdr>
                        <w:top w:val="none" w:sz="0" w:space="0" w:color="auto"/>
                        <w:left w:val="none" w:sz="0" w:space="0" w:color="auto"/>
                        <w:bottom w:val="none" w:sz="0" w:space="0" w:color="auto"/>
                        <w:right w:val="none" w:sz="0" w:space="0" w:color="auto"/>
                      </w:divBdr>
                      <w:divsChild>
                        <w:div w:id="2092849057">
                          <w:marLeft w:val="0"/>
                          <w:marRight w:val="0"/>
                          <w:marTop w:val="0"/>
                          <w:marBottom w:val="0"/>
                          <w:divBdr>
                            <w:top w:val="none" w:sz="0" w:space="0" w:color="auto"/>
                            <w:left w:val="none" w:sz="0" w:space="0" w:color="auto"/>
                            <w:bottom w:val="none" w:sz="0" w:space="0" w:color="auto"/>
                            <w:right w:val="none" w:sz="0" w:space="0" w:color="auto"/>
                          </w:divBdr>
                          <w:divsChild>
                            <w:div w:id="624242061">
                              <w:marLeft w:val="0"/>
                              <w:marRight w:val="0"/>
                              <w:marTop w:val="0"/>
                              <w:marBottom w:val="0"/>
                              <w:divBdr>
                                <w:top w:val="none" w:sz="0" w:space="0" w:color="auto"/>
                                <w:left w:val="none" w:sz="0" w:space="0" w:color="auto"/>
                                <w:bottom w:val="none" w:sz="0" w:space="0" w:color="auto"/>
                                <w:right w:val="none" w:sz="0" w:space="0" w:color="auto"/>
                              </w:divBdr>
                              <w:divsChild>
                                <w:div w:id="876158889">
                                  <w:marLeft w:val="0"/>
                                  <w:marRight w:val="0"/>
                                  <w:marTop w:val="0"/>
                                  <w:marBottom w:val="0"/>
                                  <w:divBdr>
                                    <w:top w:val="none" w:sz="0" w:space="0" w:color="auto"/>
                                    <w:left w:val="none" w:sz="0" w:space="0" w:color="auto"/>
                                    <w:bottom w:val="none" w:sz="0" w:space="0" w:color="auto"/>
                                    <w:right w:val="none" w:sz="0" w:space="0" w:color="auto"/>
                                  </w:divBdr>
                                  <w:divsChild>
                                    <w:div w:id="1307473689">
                                      <w:marLeft w:val="0"/>
                                      <w:marRight w:val="0"/>
                                      <w:marTop w:val="0"/>
                                      <w:marBottom w:val="0"/>
                                      <w:divBdr>
                                        <w:top w:val="none" w:sz="0" w:space="0" w:color="auto"/>
                                        <w:left w:val="none" w:sz="0" w:space="0" w:color="auto"/>
                                        <w:bottom w:val="none" w:sz="0" w:space="0" w:color="auto"/>
                                        <w:right w:val="none" w:sz="0" w:space="0" w:color="auto"/>
                                      </w:divBdr>
                                      <w:divsChild>
                                        <w:div w:id="1888837017">
                                          <w:marLeft w:val="0"/>
                                          <w:marRight w:val="0"/>
                                          <w:marTop w:val="0"/>
                                          <w:marBottom w:val="0"/>
                                          <w:divBdr>
                                            <w:top w:val="none" w:sz="0" w:space="0" w:color="auto"/>
                                            <w:left w:val="none" w:sz="0" w:space="0" w:color="auto"/>
                                            <w:bottom w:val="none" w:sz="0" w:space="0" w:color="auto"/>
                                            <w:right w:val="none" w:sz="0" w:space="0" w:color="auto"/>
                                          </w:divBdr>
                                          <w:divsChild>
                                            <w:div w:id="2013482075">
                                              <w:marLeft w:val="0"/>
                                              <w:marRight w:val="0"/>
                                              <w:marTop w:val="0"/>
                                              <w:marBottom w:val="0"/>
                                              <w:divBdr>
                                                <w:top w:val="none" w:sz="0" w:space="0" w:color="auto"/>
                                                <w:left w:val="none" w:sz="0" w:space="0" w:color="auto"/>
                                                <w:bottom w:val="none" w:sz="0" w:space="0" w:color="auto"/>
                                                <w:right w:val="none" w:sz="0" w:space="0" w:color="auto"/>
                                              </w:divBdr>
                                              <w:divsChild>
                                                <w:div w:id="12196642">
                                                  <w:marLeft w:val="0"/>
                                                  <w:marRight w:val="0"/>
                                                  <w:marTop w:val="0"/>
                                                  <w:marBottom w:val="0"/>
                                                  <w:divBdr>
                                                    <w:top w:val="none" w:sz="0" w:space="0" w:color="auto"/>
                                                    <w:left w:val="none" w:sz="0" w:space="0" w:color="auto"/>
                                                    <w:bottom w:val="none" w:sz="0" w:space="0" w:color="auto"/>
                                                    <w:right w:val="none" w:sz="0" w:space="0" w:color="auto"/>
                                                  </w:divBdr>
                                                  <w:divsChild>
                                                    <w:div w:id="147598619">
                                                      <w:marLeft w:val="0"/>
                                                      <w:marRight w:val="0"/>
                                                      <w:marTop w:val="0"/>
                                                      <w:marBottom w:val="0"/>
                                                      <w:divBdr>
                                                        <w:top w:val="none" w:sz="0" w:space="0" w:color="auto"/>
                                                        <w:left w:val="none" w:sz="0" w:space="0" w:color="auto"/>
                                                        <w:bottom w:val="none" w:sz="0" w:space="0" w:color="auto"/>
                                                        <w:right w:val="none" w:sz="0" w:space="0" w:color="auto"/>
                                                      </w:divBdr>
                                                      <w:divsChild>
                                                        <w:div w:id="527569324">
                                                          <w:marLeft w:val="0"/>
                                                          <w:marRight w:val="0"/>
                                                          <w:marTop w:val="0"/>
                                                          <w:marBottom w:val="0"/>
                                                          <w:divBdr>
                                                            <w:top w:val="none" w:sz="0" w:space="0" w:color="auto"/>
                                                            <w:left w:val="none" w:sz="0" w:space="0" w:color="auto"/>
                                                            <w:bottom w:val="none" w:sz="0" w:space="0" w:color="auto"/>
                                                            <w:right w:val="none" w:sz="0" w:space="0" w:color="auto"/>
                                                          </w:divBdr>
                                                          <w:divsChild>
                                                            <w:div w:id="1447192127">
                                                              <w:marLeft w:val="0"/>
                                                              <w:marRight w:val="0"/>
                                                              <w:marTop w:val="0"/>
                                                              <w:marBottom w:val="0"/>
                                                              <w:divBdr>
                                                                <w:top w:val="none" w:sz="0" w:space="0" w:color="auto"/>
                                                                <w:left w:val="none" w:sz="0" w:space="0" w:color="auto"/>
                                                                <w:bottom w:val="none" w:sz="0" w:space="0" w:color="auto"/>
                                                                <w:right w:val="none" w:sz="0" w:space="0" w:color="auto"/>
                                                              </w:divBdr>
                                                              <w:divsChild>
                                                                <w:div w:id="1801341479">
                                                                  <w:marLeft w:val="0"/>
                                                                  <w:marRight w:val="0"/>
                                                                  <w:marTop w:val="0"/>
                                                                  <w:marBottom w:val="0"/>
                                                                  <w:divBdr>
                                                                    <w:top w:val="none" w:sz="0" w:space="0" w:color="auto"/>
                                                                    <w:left w:val="none" w:sz="0" w:space="0" w:color="auto"/>
                                                                    <w:bottom w:val="none" w:sz="0" w:space="0" w:color="auto"/>
                                                                    <w:right w:val="none" w:sz="0" w:space="0" w:color="auto"/>
                                                                  </w:divBdr>
                                                                  <w:divsChild>
                                                                    <w:div w:id="14971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7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batelo.wordpress.com/2015/06/13/el-maltrato-a-golpe-de-cli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1330</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ROLDAN LOPEZ, ENRIQUE</dc:creator>
  <cp:lastModifiedBy>marisa.zuniga</cp:lastModifiedBy>
  <cp:revision>17</cp:revision>
  <cp:lastPrinted>2015-07-16T15:58:00Z</cp:lastPrinted>
  <dcterms:created xsi:type="dcterms:W3CDTF">2015-07-16T16:23:00Z</dcterms:created>
  <dcterms:modified xsi:type="dcterms:W3CDTF">2015-07-23T17:58:00Z</dcterms:modified>
</cp:coreProperties>
</file>